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61F3" w14:textId="0ACE36D2" w:rsidR="00F836B4" w:rsidRPr="00B72775" w:rsidRDefault="00B06D1F" w:rsidP="0007010F">
      <w:pPr>
        <w:jc w:val="both"/>
        <w:rPr>
          <w:rFonts w:cstheme="minorHAnsi"/>
          <w:color w:val="0070C0"/>
          <w:sz w:val="24"/>
          <w:szCs w:val="24"/>
        </w:rPr>
      </w:pPr>
      <w:r w:rsidRPr="00B72775">
        <w:rPr>
          <w:rFonts w:cstheme="minorHAnsi"/>
          <w:noProof/>
          <w:color w:val="0070C0"/>
          <w:sz w:val="24"/>
          <w:szCs w:val="24"/>
        </w:rPr>
        <w:drawing>
          <wp:inline distT="0" distB="0" distL="0" distR="0" wp14:anchorId="6211607E" wp14:editId="7E4413D4">
            <wp:extent cx="5669280" cy="1179195"/>
            <wp:effectExtent l="0" t="0" r="7620" b="1905"/>
            <wp:docPr id="1" name="image1.png" descr="Qi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333" cy="118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CF88D" w14:textId="596F0B17" w:rsidR="00B06D1F" w:rsidRPr="00B72775" w:rsidRDefault="00B06D1F" w:rsidP="0007010F">
      <w:pPr>
        <w:shd w:val="clear" w:color="auto" w:fill="B8CCE4" w:themeFill="accent1" w:themeFillTint="66"/>
        <w:spacing w:line="292" w:lineRule="exact"/>
        <w:jc w:val="center"/>
        <w:rPr>
          <w:rFonts w:cstheme="minorHAnsi"/>
          <w:b/>
          <w:color w:val="0070C0"/>
          <w:sz w:val="24"/>
          <w:szCs w:val="24"/>
        </w:rPr>
      </w:pPr>
      <w:r w:rsidRPr="00B72775">
        <w:rPr>
          <w:rFonts w:cstheme="minorHAnsi"/>
          <w:b/>
          <w:color w:val="0070C0"/>
          <w:sz w:val="24"/>
          <w:szCs w:val="24"/>
        </w:rPr>
        <w:t>LICENSED AWARDING BODIES</w:t>
      </w:r>
      <w:r w:rsidR="004B2872" w:rsidRPr="00B72775">
        <w:rPr>
          <w:rFonts w:cstheme="minorHAnsi"/>
          <w:b/>
          <w:color w:val="0070C0"/>
          <w:sz w:val="24"/>
          <w:szCs w:val="24"/>
        </w:rPr>
        <w:t xml:space="preserve"> : a</w:t>
      </w:r>
      <w:r w:rsidRPr="00B72775">
        <w:rPr>
          <w:rFonts w:cstheme="minorHAnsi"/>
          <w:b/>
          <w:color w:val="0070C0"/>
          <w:sz w:val="24"/>
          <w:szCs w:val="24"/>
        </w:rPr>
        <w:t>s of</w:t>
      </w:r>
      <w:r w:rsidR="008F2567" w:rsidRPr="00B72775">
        <w:rPr>
          <w:rFonts w:cstheme="minorHAnsi"/>
          <w:b/>
          <w:color w:val="0070C0"/>
          <w:sz w:val="24"/>
          <w:szCs w:val="24"/>
        </w:rPr>
        <w:t xml:space="preserve"> </w:t>
      </w:r>
      <w:r w:rsidR="0087062D">
        <w:rPr>
          <w:rFonts w:cstheme="minorHAnsi"/>
          <w:b/>
          <w:color w:val="0070C0"/>
          <w:sz w:val="24"/>
          <w:szCs w:val="24"/>
        </w:rPr>
        <w:t>8</w:t>
      </w:r>
      <w:r w:rsidR="0087062D" w:rsidRPr="0087062D">
        <w:rPr>
          <w:rFonts w:cstheme="minorHAnsi"/>
          <w:b/>
          <w:color w:val="0070C0"/>
          <w:sz w:val="24"/>
          <w:szCs w:val="24"/>
          <w:vertAlign w:val="superscript"/>
        </w:rPr>
        <w:t>th</w:t>
      </w:r>
      <w:r w:rsidR="0087062D">
        <w:rPr>
          <w:rFonts w:cstheme="minorHAnsi"/>
          <w:b/>
          <w:color w:val="0070C0"/>
          <w:sz w:val="24"/>
          <w:szCs w:val="24"/>
        </w:rPr>
        <w:t xml:space="preserve"> May 2026</w:t>
      </w:r>
    </w:p>
    <w:p w14:paraId="225CAF59" w14:textId="71572087" w:rsidR="00B06D1F" w:rsidRPr="00B72775" w:rsidRDefault="00B06D1F" w:rsidP="0007010F">
      <w:pPr>
        <w:pStyle w:val="BodyText"/>
        <w:jc w:val="both"/>
        <w:rPr>
          <w:rFonts w:asciiTheme="minorHAnsi" w:hAnsiTheme="minorHAnsi" w:cstheme="minorHAnsi"/>
          <w:b/>
          <w:color w:val="0070C0"/>
        </w:rPr>
      </w:pPr>
      <w:r w:rsidRPr="00B72775">
        <w:rPr>
          <w:rFonts w:asciiTheme="minorHAnsi" w:hAnsiTheme="minorHAnsi" w:cstheme="minorHAnsi"/>
          <w:color w:val="0070C0"/>
        </w:rPr>
        <w:t xml:space="preserve">Schools, Colleges &amp; </w:t>
      </w:r>
      <w:r w:rsidR="004B2872" w:rsidRPr="00B72775">
        <w:rPr>
          <w:rFonts w:asciiTheme="minorHAnsi" w:hAnsiTheme="minorHAnsi" w:cstheme="minorHAnsi"/>
          <w:color w:val="0070C0"/>
        </w:rPr>
        <w:t>Independent Training Providers</w:t>
      </w:r>
      <w:r w:rsidRPr="00B72775">
        <w:rPr>
          <w:rFonts w:asciiTheme="minorHAnsi" w:hAnsiTheme="minorHAnsi" w:cstheme="minorHAnsi"/>
          <w:color w:val="0070C0"/>
        </w:rPr>
        <w:t xml:space="preserve"> seeking national accreditation through the </w:t>
      </w:r>
      <w:r w:rsidRPr="00B72775">
        <w:rPr>
          <w:rFonts w:asciiTheme="minorHAnsi" w:hAnsiTheme="minorHAnsi" w:cstheme="minorHAnsi"/>
          <w:b/>
          <w:color w:val="0070C0"/>
        </w:rPr>
        <w:t xml:space="preserve">Quality in Careers Standard - </w:t>
      </w:r>
      <w:r w:rsidRPr="00B72775">
        <w:rPr>
          <w:rFonts w:asciiTheme="minorHAnsi" w:hAnsiTheme="minorHAnsi" w:cstheme="minorHAnsi"/>
          <w:color w:val="0070C0"/>
          <w:u w:val="single" w:color="006FC0"/>
        </w:rPr>
        <w:t>the</w:t>
      </w:r>
      <w:r w:rsidRPr="00B72775">
        <w:rPr>
          <w:rFonts w:asciiTheme="minorHAnsi" w:hAnsiTheme="minorHAnsi" w:cstheme="minorHAnsi"/>
          <w:color w:val="0070C0"/>
        </w:rPr>
        <w:t xml:space="preserve"> single national CEIAG quality award - are uniquely assessed by occupationally competent Careers Education &amp; Guidance professional external assessors from our </w:t>
      </w:r>
      <w:r w:rsidRPr="00B72775">
        <w:rPr>
          <w:rFonts w:asciiTheme="minorHAnsi" w:hAnsiTheme="minorHAnsi" w:cstheme="minorHAnsi"/>
          <w:b/>
          <w:color w:val="0070C0"/>
        </w:rPr>
        <w:t>Licensed Awarding</w:t>
      </w:r>
      <w:r w:rsidRPr="00B72775">
        <w:rPr>
          <w:rFonts w:asciiTheme="minorHAnsi" w:hAnsiTheme="minorHAnsi" w:cstheme="minorHAnsi"/>
          <w:b/>
          <w:color w:val="0070C0"/>
          <w:spacing w:val="-4"/>
        </w:rPr>
        <w:t xml:space="preserve"> </w:t>
      </w:r>
      <w:r w:rsidRPr="00B72775">
        <w:rPr>
          <w:rFonts w:asciiTheme="minorHAnsi" w:hAnsiTheme="minorHAnsi" w:cstheme="minorHAnsi"/>
          <w:b/>
          <w:color w:val="0070C0"/>
        </w:rPr>
        <w:t>Bodies.</w:t>
      </w:r>
    </w:p>
    <w:p w14:paraId="58BF9B4F" w14:textId="77777777" w:rsidR="00B06D1F" w:rsidRPr="00B72775" w:rsidRDefault="00B06D1F" w:rsidP="0007010F">
      <w:pPr>
        <w:pStyle w:val="BodyText"/>
        <w:jc w:val="both"/>
        <w:rPr>
          <w:rFonts w:asciiTheme="minorHAnsi" w:hAnsiTheme="minorHAnsi" w:cstheme="minorHAnsi"/>
          <w:b/>
          <w:color w:val="0070C0"/>
        </w:rPr>
      </w:pPr>
    </w:p>
    <w:p w14:paraId="49B60575" w14:textId="1179B360" w:rsidR="00B06D1F" w:rsidRPr="00B72775" w:rsidRDefault="00B06D1F" w:rsidP="0007010F">
      <w:pPr>
        <w:pStyle w:val="BodyText"/>
        <w:jc w:val="both"/>
        <w:rPr>
          <w:rFonts w:asciiTheme="minorHAnsi" w:hAnsiTheme="minorHAnsi" w:cstheme="minorHAnsi"/>
          <w:i/>
          <w:color w:val="0070C0"/>
        </w:rPr>
      </w:pPr>
      <w:r w:rsidRPr="00B72775">
        <w:rPr>
          <w:rFonts w:asciiTheme="minorHAnsi" w:hAnsiTheme="minorHAnsi" w:cstheme="minorHAnsi"/>
          <w:color w:val="0070C0"/>
        </w:rPr>
        <w:t xml:space="preserve">All of our Awarding Bodies have met our Quality in Careers national licensing criteria. Whilst some are linked to a particular geographic area, many are available regionally. Those which are currently available nationally are shown as </w:t>
      </w:r>
      <w:r w:rsidRPr="00B72775">
        <w:rPr>
          <w:rFonts w:asciiTheme="minorHAnsi" w:hAnsiTheme="minorHAnsi" w:cstheme="minorHAnsi"/>
          <w:i/>
          <w:color w:val="0070C0"/>
          <w:u w:val="single" w:color="006FC0"/>
        </w:rPr>
        <w:t>nationally available*.</w:t>
      </w:r>
    </w:p>
    <w:p w14:paraId="66FC3896" w14:textId="77777777" w:rsidR="00B06D1F" w:rsidRPr="00B72775" w:rsidRDefault="00B06D1F" w:rsidP="0007010F">
      <w:pPr>
        <w:pStyle w:val="BodyText"/>
        <w:spacing w:before="9"/>
        <w:jc w:val="both"/>
        <w:rPr>
          <w:rFonts w:asciiTheme="minorHAnsi" w:hAnsiTheme="minorHAnsi" w:cstheme="minorHAnsi"/>
          <w:i/>
          <w:color w:val="0070C0"/>
        </w:rPr>
      </w:pPr>
    </w:p>
    <w:p w14:paraId="7513BF96" w14:textId="77777777" w:rsidR="00B06D1F" w:rsidRPr="00B72775" w:rsidRDefault="00B06D1F" w:rsidP="0007010F">
      <w:pPr>
        <w:pStyle w:val="BodyText"/>
        <w:spacing w:before="51"/>
        <w:jc w:val="both"/>
        <w:rPr>
          <w:rFonts w:asciiTheme="minorHAnsi" w:hAnsiTheme="minorHAnsi" w:cstheme="minorHAnsi"/>
          <w:color w:val="0070C0"/>
        </w:rPr>
      </w:pPr>
      <w:r w:rsidRPr="00B72775">
        <w:rPr>
          <w:rFonts w:asciiTheme="minorHAnsi" w:hAnsiTheme="minorHAnsi" w:cstheme="minorHAnsi"/>
          <w:color w:val="0070C0"/>
        </w:rPr>
        <w:t>Across the country, we currently have over 100 occupationally-qualified Careers Education &amp; Guidance assessors within our Awarding Bodies - there is no other assessment force of its kind, dedicated to the accreditation of the highest quality careers provision.</w:t>
      </w:r>
    </w:p>
    <w:p w14:paraId="11A9C951" w14:textId="77777777" w:rsidR="00B06D1F" w:rsidRPr="00B72775" w:rsidRDefault="00B06D1F" w:rsidP="0007010F">
      <w:pPr>
        <w:pStyle w:val="BodyText"/>
        <w:jc w:val="both"/>
        <w:rPr>
          <w:rFonts w:asciiTheme="minorHAnsi" w:hAnsiTheme="minorHAnsi" w:cstheme="minorHAnsi"/>
          <w:color w:val="0070C0"/>
        </w:rPr>
      </w:pPr>
    </w:p>
    <w:p w14:paraId="399CEA97" w14:textId="77777777" w:rsidR="00B06D1F" w:rsidRPr="00B72775" w:rsidRDefault="00B06D1F" w:rsidP="0007010F">
      <w:pPr>
        <w:pStyle w:val="Heading1"/>
        <w:ind w:left="0"/>
        <w:jc w:val="both"/>
        <w:rPr>
          <w:rFonts w:asciiTheme="minorHAnsi" w:hAnsiTheme="minorHAnsi" w:cstheme="minorHAnsi"/>
          <w:color w:val="0070C0"/>
        </w:rPr>
      </w:pPr>
      <w:r w:rsidRPr="00B72775">
        <w:rPr>
          <w:rFonts w:asciiTheme="minorHAnsi" w:hAnsiTheme="minorHAnsi" w:cstheme="minorHAnsi"/>
          <w:color w:val="0070C0"/>
        </w:rPr>
        <w:t xml:space="preserve">Our advice to help you with your </w:t>
      </w:r>
      <w:r w:rsidRPr="00B72775">
        <w:rPr>
          <w:rFonts w:asciiTheme="minorHAnsi" w:hAnsiTheme="minorHAnsi" w:cstheme="minorHAnsi"/>
          <w:color w:val="0070C0"/>
          <w:u w:val="single" w:color="006FC0"/>
        </w:rPr>
        <w:t>first steps</w:t>
      </w:r>
      <w:r w:rsidRPr="00B72775">
        <w:rPr>
          <w:rFonts w:asciiTheme="minorHAnsi" w:hAnsiTheme="minorHAnsi" w:cstheme="minorHAnsi"/>
          <w:color w:val="0070C0"/>
        </w:rPr>
        <w:t>:</w:t>
      </w:r>
    </w:p>
    <w:p w14:paraId="53E0653E" w14:textId="68580ACC" w:rsidR="00B06D1F" w:rsidRPr="00B72775" w:rsidRDefault="00B06D1F" w:rsidP="0007010F">
      <w:pPr>
        <w:pStyle w:val="BodyText"/>
        <w:spacing w:before="1"/>
        <w:jc w:val="both"/>
        <w:rPr>
          <w:rFonts w:asciiTheme="minorHAnsi" w:hAnsiTheme="minorHAnsi" w:cstheme="minorHAnsi"/>
          <w:b/>
          <w:color w:val="0070C0"/>
        </w:rPr>
      </w:pPr>
      <w:r w:rsidRPr="00B72775">
        <w:rPr>
          <w:rFonts w:asciiTheme="minorHAnsi" w:hAnsiTheme="minorHAnsi" w:cstheme="minorHAnsi"/>
          <w:noProof/>
          <w:color w:val="0070C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E78981F" wp14:editId="335EDED7">
                <wp:simplePos x="0" y="0"/>
                <wp:positionH relativeFrom="page">
                  <wp:posOffset>1256030</wp:posOffset>
                </wp:positionH>
                <wp:positionV relativeFrom="paragraph">
                  <wp:posOffset>179070</wp:posOffset>
                </wp:positionV>
                <wp:extent cx="5409565" cy="1153795"/>
                <wp:effectExtent l="0" t="0" r="190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9565" cy="115379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29AD7" w14:textId="77777777" w:rsidR="00B06D1F" w:rsidRDefault="00B06D1F" w:rsidP="00B06D1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3"/>
                              </w:tabs>
                              <w:ind w:right="25" w:firstLine="0"/>
                              <w:jc w:val="both"/>
                            </w:pPr>
                            <w:r>
                              <w:rPr>
                                <w:color w:val="006FC0"/>
                              </w:rPr>
                              <w:t xml:space="preserve">We encourage you to start the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 xml:space="preserve">journey of improvement </w:t>
                            </w:r>
                            <w:r>
                              <w:rPr>
                                <w:color w:val="006FC0"/>
                              </w:rPr>
                              <w:t xml:space="preserve">today by contacting </w:t>
                            </w:r>
                            <w:r>
                              <w:rPr>
                                <w:color w:val="006FC0"/>
                                <w:u w:val="single" w:color="006FC0"/>
                              </w:rPr>
                              <w:t>one or more</w:t>
                            </w:r>
                            <w:r>
                              <w:rPr>
                                <w:color w:val="006FC0"/>
                              </w:rPr>
                              <w:t xml:space="preserve"> of our Awarding Bodies to discuss their distinctive approach to the Quality in Careers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 xml:space="preserve">journey.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</w:rPr>
                                <w:t>Getting Started with the Standard – advice for schools, colleges and other learning providers (qualityincareers.org.uk)</w:t>
                              </w:r>
                            </w:hyperlink>
                          </w:p>
                          <w:p w14:paraId="386AF69C" w14:textId="7BB60B02" w:rsidR="00B06D1F" w:rsidRDefault="00B06D1F" w:rsidP="00B06D1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3"/>
                              </w:tabs>
                              <w:spacing w:before="59"/>
                              <w:ind w:right="24" w:firstLine="0"/>
                              <w:jc w:val="both"/>
                            </w:pPr>
                            <w:r>
                              <w:rPr>
                                <w:color w:val="006FC0"/>
                              </w:rPr>
                              <w:t xml:space="preserve">These direct contacts will also answer your questions about their costs/prices, enabling you to compare and contrast each Awarding Body’s approach. </w:t>
                            </w:r>
                            <w:proofErr w:type="spellStart"/>
                            <w:r>
                              <w:rPr>
                                <w:color w:val="006FC0"/>
                              </w:rPr>
                              <w:t>journey.nbbbnmjjjjj</w:t>
                            </w:r>
                            <w:proofErr w:type="spellEnd"/>
                            <w:r>
                              <w:rPr>
                                <w:color w:val="006FC0"/>
                              </w:rPr>
                              <w:t xml:space="preserve"> of quality assurance and the development of outstanding careers</w:t>
                            </w:r>
                            <w:r>
                              <w:rPr>
                                <w:color w:val="006FC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provision.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898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8.9pt;margin-top:14.1pt;width:425.95pt;height:90.8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" fillcolor="#dbe4f0" stroked="f">
                <v:textbox inset="0,0,0,0">
                  <w:txbxContent>
                    <w:p w14:paraId="28329AD7" w14:textId="77777777" w:rsidR="00B06D1F" w:rsidRDefault="00B06D1F" w:rsidP="00B06D1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3"/>
                        </w:tabs>
                        <w:ind w:right="25" w:firstLine="0"/>
                        <w:jc w:val="both"/>
                      </w:pPr>
                      <w:r>
                        <w:rPr>
                          <w:color w:val="006FC0"/>
                        </w:rPr>
                        <w:t xml:space="preserve">We encourage you to start the </w:t>
                      </w:r>
                      <w:r>
                        <w:rPr>
                          <w:i/>
                          <w:color w:val="006FC0"/>
                        </w:rPr>
                        <w:t xml:space="preserve">journey of improvement </w:t>
                      </w:r>
                      <w:r>
                        <w:rPr>
                          <w:color w:val="006FC0"/>
                        </w:rPr>
                        <w:t xml:space="preserve">today by contacting </w:t>
                      </w:r>
                      <w:r>
                        <w:rPr>
                          <w:color w:val="006FC0"/>
                          <w:u w:val="single" w:color="006FC0"/>
                        </w:rPr>
                        <w:t>one or more</w:t>
                      </w:r>
                      <w:r>
                        <w:rPr>
                          <w:color w:val="006FC0"/>
                        </w:rPr>
                        <w:t xml:space="preserve"> of our Awarding Bodies to discuss their distinctive approach to the Quality in Careers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 xml:space="preserve">journey. </w:t>
                      </w:r>
                      <w:hyperlink r:id="rId9" w:history="1">
                        <w:r>
                          <w:rPr>
                            <w:rStyle w:val="Hyperlink"/>
                          </w:rPr>
                          <w:t>Getting Started with the Standard – advice for schools, colleges and other learning providers (qualityincareers.org.uk)</w:t>
                        </w:r>
                      </w:hyperlink>
                    </w:p>
                    <w:p w14:paraId="386AF69C" w14:textId="7BB60B02" w:rsidR="00B06D1F" w:rsidRDefault="00B06D1F" w:rsidP="00B06D1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83"/>
                        </w:tabs>
                        <w:spacing w:before="59"/>
                        <w:ind w:right="24" w:firstLine="0"/>
                        <w:jc w:val="both"/>
                      </w:pPr>
                      <w:r>
                        <w:rPr>
                          <w:color w:val="006FC0"/>
                        </w:rPr>
                        <w:t xml:space="preserve">These direct contacts will also answer your questions about their costs/prices, enabling you to compare and contrast each Awarding Body’s approach. </w:t>
                      </w:r>
                      <w:proofErr w:type="spellStart"/>
                      <w:r>
                        <w:rPr>
                          <w:color w:val="006FC0"/>
                        </w:rPr>
                        <w:t>journey.nbbbnmjjjjj</w:t>
                      </w:r>
                      <w:proofErr w:type="spellEnd"/>
                      <w:r>
                        <w:rPr>
                          <w:color w:val="006FC0"/>
                        </w:rPr>
                        <w:t xml:space="preserve"> of quality assurance and the development of outstanding careers</w:t>
                      </w:r>
                      <w:r>
                        <w:rPr>
                          <w:color w:val="006FC0"/>
                          <w:spacing w:val="-8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provision.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62AB9C" w14:textId="1DD63A59" w:rsidR="00B06D1F" w:rsidRPr="00B72775" w:rsidRDefault="00B06D1F" w:rsidP="0007010F">
      <w:pPr>
        <w:pStyle w:val="BodyText"/>
        <w:spacing w:before="52"/>
        <w:jc w:val="both"/>
        <w:rPr>
          <w:rFonts w:asciiTheme="minorHAnsi" w:hAnsiTheme="minorHAnsi" w:cstheme="minorHAnsi"/>
          <w:color w:val="0070C0"/>
        </w:rPr>
      </w:pPr>
      <w:r w:rsidRPr="00B72775">
        <w:rPr>
          <w:rFonts w:asciiTheme="minorHAnsi" w:hAnsiTheme="minorHAnsi" w:cstheme="minorHAnsi"/>
          <w:color w:val="0070C0"/>
        </w:rPr>
        <w:t>So, just like you’re accustomed to choosing between Awarding Bodies for educational qualifications (GCSE et al), so too – when embarking upon the Quality in Careers development journey –</w:t>
      </w:r>
      <w:r w:rsidRPr="00B72775">
        <w:rPr>
          <w:rFonts w:asciiTheme="minorHAnsi" w:hAnsiTheme="minorHAnsi" w:cstheme="minorHAnsi"/>
          <w:color w:val="0070C0"/>
          <w:u w:val="single" w:color="006FC0"/>
        </w:rPr>
        <w:t xml:space="preserve"> it’s your choice as to which of our Awarding Bodies</w:t>
      </w:r>
      <w:r w:rsidRPr="00B72775">
        <w:rPr>
          <w:rFonts w:asciiTheme="minorHAnsi" w:hAnsiTheme="minorHAnsi" w:cstheme="minorHAnsi"/>
          <w:color w:val="0070C0"/>
        </w:rPr>
        <w:t xml:space="preserve"> </w:t>
      </w:r>
      <w:r w:rsidRPr="00B72775">
        <w:rPr>
          <w:rFonts w:asciiTheme="minorHAnsi" w:hAnsiTheme="minorHAnsi" w:cstheme="minorHAnsi"/>
          <w:color w:val="0070C0"/>
          <w:u w:val="single" w:color="006FC0"/>
        </w:rPr>
        <w:t>you choose</w:t>
      </w:r>
      <w:r w:rsidR="005C6B9D" w:rsidRPr="00B72775">
        <w:rPr>
          <w:rFonts w:asciiTheme="minorHAnsi" w:hAnsiTheme="minorHAnsi" w:cstheme="minorHAnsi"/>
          <w:color w:val="0070C0"/>
          <w:u w:val="single" w:color="006FC0"/>
        </w:rPr>
        <w:t xml:space="preserve"> to work with</w:t>
      </w:r>
      <w:r w:rsidRPr="00B72775">
        <w:rPr>
          <w:rFonts w:asciiTheme="minorHAnsi" w:hAnsiTheme="minorHAnsi" w:cstheme="minorHAnsi"/>
          <w:color w:val="0070C0"/>
          <w:u w:val="single" w:color="006FC0"/>
        </w:rPr>
        <w:t>.</w:t>
      </w:r>
      <w:r w:rsidRPr="00B72775">
        <w:rPr>
          <w:rFonts w:asciiTheme="minorHAnsi" w:hAnsiTheme="minorHAnsi" w:cstheme="minorHAnsi"/>
          <w:color w:val="0070C0"/>
        </w:rPr>
        <w:t xml:space="preserve"> Then, having chosen the Awarding Body to work with, you can make the ‘commitment’ and begin ‘working towards’ the </w:t>
      </w:r>
      <w:r w:rsidRPr="00B72775">
        <w:rPr>
          <w:rFonts w:asciiTheme="minorHAnsi" w:hAnsiTheme="minorHAnsi" w:cstheme="minorHAnsi"/>
          <w:b/>
          <w:color w:val="0070C0"/>
        </w:rPr>
        <w:t>Quality in Careers Standard</w:t>
      </w:r>
      <w:r w:rsidRPr="00B72775">
        <w:rPr>
          <w:rFonts w:asciiTheme="minorHAnsi" w:hAnsiTheme="minorHAnsi" w:cstheme="minorHAnsi"/>
          <w:color w:val="0070C0"/>
        </w:rPr>
        <w:t>.</w:t>
      </w:r>
    </w:p>
    <w:p w14:paraId="715E6785" w14:textId="77777777" w:rsidR="00B06D1F" w:rsidRPr="00B72775" w:rsidRDefault="00B06D1F" w:rsidP="0007010F">
      <w:pPr>
        <w:pStyle w:val="BodyText"/>
        <w:jc w:val="both"/>
        <w:rPr>
          <w:rFonts w:asciiTheme="minorHAnsi" w:hAnsiTheme="minorHAnsi" w:cstheme="minorHAnsi"/>
          <w:color w:val="0070C0"/>
        </w:rPr>
      </w:pPr>
    </w:p>
    <w:p w14:paraId="547801A3" w14:textId="77777777" w:rsidR="004B2872" w:rsidRPr="00B72775" w:rsidRDefault="00B06D1F" w:rsidP="0007010F">
      <w:pPr>
        <w:pStyle w:val="BodyText"/>
        <w:jc w:val="both"/>
        <w:rPr>
          <w:rFonts w:asciiTheme="minorHAnsi" w:hAnsiTheme="minorHAnsi" w:cstheme="minorHAnsi"/>
          <w:color w:val="0070C0"/>
        </w:rPr>
      </w:pPr>
      <w:r w:rsidRPr="00B72775">
        <w:rPr>
          <w:rFonts w:asciiTheme="minorHAnsi" w:hAnsiTheme="minorHAnsi" w:cstheme="minorHAnsi"/>
          <w:color w:val="0070C0"/>
        </w:rPr>
        <w:t xml:space="preserve">You might also wish initially to contact the Quality in Careers Director via the </w:t>
      </w:r>
      <w:r w:rsidRPr="00B72775">
        <w:rPr>
          <w:rFonts w:asciiTheme="minorHAnsi" w:hAnsiTheme="minorHAnsi" w:cstheme="minorHAnsi"/>
          <w:i/>
          <w:color w:val="0070C0"/>
        </w:rPr>
        <w:t>Get In</w:t>
      </w:r>
      <w:r w:rsidR="005C6B9D" w:rsidRPr="00B72775">
        <w:rPr>
          <w:rFonts w:asciiTheme="minorHAnsi" w:hAnsiTheme="minorHAnsi" w:cstheme="minorHAnsi"/>
          <w:i/>
          <w:color w:val="0070C0"/>
        </w:rPr>
        <w:t xml:space="preserve"> </w:t>
      </w:r>
      <w:r w:rsidRPr="00B72775">
        <w:rPr>
          <w:rFonts w:asciiTheme="minorHAnsi" w:hAnsiTheme="minorHAnsi" w:cstheme="minorHAnsi"/>
          <w:i/>
          <w:color w:val="0070C0"/>
        </w:rPr>
        <w:t xml:space="preserve">Touch </w:t>
      </w:r>
      <w:r w:rsidRPr="00B72775">
        <w:rPr>
          <w:rFonts w:asciiTheme="minorHAnsi" w:hAnsiTheme="minorHAnsi" w:cstheme="minorHAnsi"/>
          <w:color w:val="0070C0"/>
        </w:rPr>
        <w:t xml:space="preserve">form </w:t>
      </w:r>
      <w:hyperlink r:id="rId10">
        <w:r w:rsidRPr="00B72775">
          <w:rPr>
            <w:rFonts w:asciiTheme="minorHAnsi" w:hAnsiTheme="minorHAnsi" w:cstheme="minorHAnsi"/>
            <w:color w:val="0070C0"/>
            <w:u w:val="single" w:color="006FC0"/>
          </w:rPr>
          <w:t>https://www.qualityincareers.org.uk/get-in-touch/</w:t>
        </w:r>
      </w:hyperlink>
      <w:r w:rsidRPr="00B72775">
        <w:rPr>
          <w:rFonts w:asciiTheme="minorHAnsi" w:hAnsiTheme="minorHAnsi" w:cstheme="minorHAnsi"/>
          <w:color w:val="0070C0"/>
        </w:rPr>
        <w:t xml:space="preserve"> on our website. If you should encounter any problems at all, please do contact the Quality in Careers Director.</w:t>
      </w:r>
    </w:p>
    <w:p w14:paraId="4DB6503A" w14:textId="12BF6AFC" w:rsidR="00B06D1F" w:rsidRPr="00B72775" w:rsidRDefault="00B06D1F" w:rsidP="0007010F">
      <w:pPr>
        <w:pStyle w:val="BodyText"/>
        <w:jc w:val="both"/>
        <w:rPr>
          <w:rFonts w:asciiTheme="minorHAnsi" w:hAnsiTheme="minorHAnsi" w:cstheme="minorHAnsi"/>
          <w:color w:val="0070C0"/>
        </w:rPr>
      </w:pPr>
      <w:r w:rsidRPr="00B72775">
        <w:rPr>
          <w:rFonts w:asciiTheme="minorHAnsi" w:hAnsiTheme="minorHAnsi" w:cstheme="minorHAnsi"/>
          <w:noProof/>
          <w:color w:val="0070C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70C496" wp14:editId="6A5B4FF6">
                <wp:simplePos x="0" y="0"/>
                <wp:positionH relativeFrom="page">
                  <wp:posOffset>896620</wp:posOffset>
                </wp:positionH>
                <wp:positionV relativeFrom="paragraph">
                  <wp:posOffset>243205</wp:posOffset>
                </wp:positionV>
                <wp:extent cx="5769610" cy="1270"/>
                <wp:effectExtent l="10795" t="7620" r="10795" b="1016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9610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086"/>
                            <a:gd name="T2" fmla="+- 0 10497 1412"/>
                            <a:gd name="T3" fmla="*/ T2 w 90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6">
                              <a:moveTo>
                                <a:pt x="0" y="0"/>
                              </a:moveTo>
                              <a:lnTo>
                                <a:pt x="908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F5456" id="Freeform: Shape 2" o:spid="_x0000_s1026" style="position:absolute;margin-left:70.6pt;margin-top:19.15pt;width:454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" path="m,l9085,e" filled="f" strokecolor="#d9d9d9" strokeweight=".48pt">
                <v:path arrowok="t" o:connecttype="custom" o:connectlocs="0,0;5768975,0" o:connectangles="0,0"/>
                <w10:wrap type="topAndBottom" anchorx="page"/>
              </v:shape>
            </w:pict>
          </mc:Fallback>
        </mc:AlternateContent>
      </w:r>
    </w:p>
    <w:tbl>
      <w:tblPr>
        <w:tblW w:w="9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6"/>
      </w:tblGrid>
      <w:tr w:rsidR="00B72775" w:rsidRPr="00B72775" w14:paraId="3FBDE2A8" w14:textId="77777777" w:rsidTr="00BA5A3D">
        <w:trPr>
          <w:trHeight w:val="993"/>
        </w:trPr>
        <w:tc>
          <w:tcPr>
            <w:tcW w:w="9436" w:type="dxa"/>
            <w:shd w:val="clear" w:color="auto" w:fill="DBE4F0"/>
          </w:tcPr>
          <w:p w14:paraId="5E33EF20" w14:textId="2D83807F" w:rsidR="00BA2056" w:rsidRPr="00B72775" w:rsidRDefault="004B2872" w:rsidP="0007010F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T</w:t>
            </w:r>
            <w:r w:rsidR="0007010F"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he </w:t>
            </w:r>
            <w:r w:rsidR="0007010F" w:rsidRPr="00B72775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Awarding Bodies now </w:t>
            </w:r>
            <w:r w:rsidR="00BA2056" w:rsidRPr="00B72775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licensed</w:t>
            </w:r>
            <w:r w:rsidR="0007010F" w:rsidRPr="00B72775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to assess, accredit and award the national Quality in Careers Standard </w:t>
            </w:r>
            <w:r w:rsidR="0007010F"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(and the geographic areas they cover) are shown in alphabetical order below. </w:t>
            </w:r>
          </w:p>
          <w:p w14:paraId="5B3C9F73" w14:textId="221D6EE4" w:rsidR="0007010F" w:rsidRPr="00B72775" w:rsidRDefault="0007010F" w:rsidP="0007010F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  <w:i/>
                <w:color w:val="0070C0"/>
                <w:sz w:val="24"/>
                <w:szCs w:val="24"/>
              </w:rPr>
            </w:pPr>
            <w:r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Those working across the country are shown as </w:t>
            </w:r>
            <w:r w:rsidRPr="00B72775">
              <w:rPr>
                <w:rFonts w:asciiTheme="minorHAnsi" w:hAnsiTheme="minorHAnsi" w:cstheme="minorHAnsi"/>
                <w:i/>
                <w:color w:val="0070C0"/>
                <w:sz w:val="24"/>
                <w:szCs w:val="24"/>
                <w:u w:val="single" w:color="006FC0"/>
              </w:rPr>
              <w:t xml:space="preserve">nationally available* </w:t>
            </w:r>
          </w:p>
        </w:tc>
      </w:tr>
      <w:tr w:rsidR="00B72775" w:rsidRPr="00B72775" w14:paraId="33CD92EC" w14:textId="77777777" w:rsidTr="00BA5A3D">
        <w:trPr>
          <w:trHeight w:val="1525"/>
        </w:trPr>
        <w:tc>
          <w:tcPr>
            <w:tcW w:w="9436" w:type="dxa"/>
          </w:tcPr>
          <w:p w14:paraId="796E937F" w14:textId="77777777" w:rsidR="00BA2056" w:rsidRPr="00B72775" w:rsidRDefault="00BA2056" w:rsidP="00BA5A3D">
            <w:pPr>
              <w:pStyle w:val="TableParagraph"/>
              <w:jc w:val="both"/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</w:pPr>
          </w:p>
          <w:p w14:paraId="1249E1EF" w14:textId="353CBF6E" w:rsidR="0007010F" w:rsidRPr="00B72775" w:rsidRDefault="0007010F" w:rsidP="00BA5A3D">
            <w:pPr>
              <w:pStyle w:val="TableParagraph"/>
              <w:jc w:val="both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 xml:space="preserve">1. </w:t>
            </w:r>
            <w:r w:rsidR="004B2872"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>Career Connect</w:t>
            </w:r>
            <w:r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: currently available across Greater Merseyside</w:t>
            </w:r>
            <w:r w:rsidR="004B2872"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, </w:t>
            </w:r>
            <w:r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the North-West Region -  and offering to work with schools and colleges in other regions</w:t>
            </w:r>
          </w:p>
          <w:p w14:paraId="7865D680" w14:textId="77777777" w:rsidR="0007010F" w:rsidRPr="00B72775" w:rsidRDefault="0007010F" w:rsidP="0007010F">
            <w:pPr>
              <w:pStyle w:val="TableParagraph"/>
              <w:numPr>
                <w:ilvl w:val="0"/>
                <w:numId w:val="14"/>
              </w:numPr>
              <w:tabs>
                <w:tab w:val="left" w:pos="1287"/>
              </w:tabs>
              <w:ind w:left="0" w:firstLine="0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</w:rPr>
            </w:pPr>
            <w:r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hyperlink r:id="rId11" w:history="1">
              <w:r w:rsidRPr="00B72775">
                <w:rPr>
                  <w:rStyle w:val="Hyperlink"/>
                  <w:rFonts w:asciiTheme="minorHAnsi" w:hAnsiTheme="minorHAnsi" w:cstheme="minorHAnsi"/>
                  <w:i/>
                  <w:iCs/>
                  <w:color w:val="0070C0"/>
                  <w:sz w:val="24"/>
                  <w:szCs w:val="24"/>
                </w:rPr>
                <w:t>kath.wyke@careerconnect.org.uk</w:t>
              </w:r>
            </w:hyperlink>
          </w:p>
          <w:p w14:paraId="75E2DE77" w14:textId="10C14E30" w:rsidR="0007010F" w:rsidRPr="00B72775" w:rsidRDefault="0007010F" w:rsidP="0007010F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firstLine="0"/>
              <w:jc w:val="both"/>
              <w:rPr>
                <w:rStyle w:val="Hyperlink"/>
                <w:rFonts w:asciiTheme="minorHAnsi" w:hAnsiTheme="minorHAnsi" w:cstheme="minorHAnsi"/>
                <w:i/>
                <w:color w:val="0070C0"/>
                <w:sz w:val="24"/>
                <w:szCs w:val="24"/>
                <w:u w:val="none"/>
              </w:rPr>
            </w:pPr>
            <w:r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          </w:t>
            </w:r>
            <w:hyperlink r:id="rId12" w:history="1">
              <w:r w:rsidRPr="00B72775">
                <w:rPr>
                  <w:rStyle w:val="Hyperlink"/>
                  <w:rFonts w:asciiTheme="minorHAnsi" w:hAnsiTheme="minorHAnsi" w:cstheme="minorHAnsi"/>
                  <w:i/>
                  <w:color w:val="0070C0"/>
                  <w:sz w:val="24"/>
                  <w:szCs w:val="24"/>
                </w:rPr>
                <w:t>www.careerconnect.org.uk</w:t>
              </w:r>
            </w:hyperlink>
          </w:p>
          <w:p w14:paraId="1B7D5FB6" w14:textId="77777777" w:rsidR="0007010F" w:rsidRPr="00B72775" w:rsidRDefault="0007010F" w:rsidP="0007010F">
            <w:pPr>
              <w:pStyle w:val="TableParagraph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i/>
                <w:color w:val="0070C0"/>
                <w:sz w:val="24"/>
                <w:szCs w:val="24"/>
              </w:rPr>
            </w:pPr>
          </w:p>
        </w:tc>
      </w:tr>
      <w:tr w:rsidR="00B72775" w:rsidRPr="00B72775" w14:paraId="29819AD9" w14:textId="77777777" w:rsidTr="00BA5A3D">
        <w:trPr>
          <w:trHeight w:val="2044"/>
        </w:trPr>
        <w:tc>
          <w:tcPr>
            <w:tcW w:w="9436" w:type="dxa"/>
          </w:tcPr>
          <w:p w14:paraId="734E8CCD" w14:textId="44E250FA" w:rsidR="00B01AA1" w:rsidRPr="00B72775" w:rsidRDefault="0007010F" w:rsidP="0007010F">
            <w:pPr>
              <w:pStyle w:val="TableParagraph"/>
              <w:spacing w:before="121"/>
              <w:jc w:val="both"/>
              <w:rPr>
                <w:rFonts w:asciiTheme="minorHAnsi" w:hAnsiTheme="minorHAnsi" w:cstheme="minorHAnsi"/>
                <w:bCs/>
                <w:iCs/>
                <w:color w:val="0070C0"/>
                <w:sz w:val="24"/>
                <w:szCs w:val="24"/>
              </w:rPr>
            </w:pPr>
            <w:r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 xml:space="preserve">2.  </w:t>
            </w:r>
            <w:r w:rsidR="00B01AA1"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>CareerWave:</w:t>
            </w:r>
            <w:r w:rsidR="00BA2056" w:rsidRPr="00B72775">
              <w:rPr>
                <w:rFonts w:asciiTheme="minorHAnsi" w:hAnsiTheme="minorHAnsi" w:cstheme="minorHAnsi"/>
                <w:bCs/>
                <w:iCs/>
                <w:color w:val="0070C0"/>
                <w:sz w:val="24"/>
                <w:szCs w:val="24"/>
              </w:rPr>
              <w:t xml:space="preserve"> currently available in the North-East Region and working with schools in the </w:t>
            </w:r>
            <w:r w:rsidR="004B2872" w:rsidRPr="00B72775">
              <w:rPr>
                <w:rFonts w:asciiTheme="minorHAnsi" w:hAnsiTheme="minorHAnsi" w:cstheme="minorHAnsi"/>
                <w:bCs/>
                <w:iCs/>
                <w:color w:val="0070C0"/>
                <w:sz w:val="24"/>
                <w:szCs w:val="24"/>
              </w:rPr>
              <w:t>“</w:t>
            </w:r>
            <w:r w:rsidR="00BA2056" w:rsidRPr="00B72775">
              <w:rPr>
                <w:rFonts w:asciiTheme="minorHAnsi" w:hAnsiTheme="minorHAnsi" w:cstheme="minorHAnsi"/>
                <w:bCs/>
                <w:iCs/>
                <w:color w:val="0070C0"/>
                <w:sz w:val="24"/>
                <w:szCs w:val="24"/>
              </w:rPr>
              <w:t>Northern Education Trust</w:t>
            </w:r>
            <w:r w:rsidR="004B2872" w:rsidRPr="00B72775">
              <w:rPr>
                <w:rFonts w:asciiTheme="minorHAnsi" w:hAnsiTheme="minorHAnsi" w:cstheme="minorHAnsi"/>
                <w:bCs/>
                <w:iCs/>
                <w:color w:val="0070C0"/>
                <w:sz w:val="24"/>
                <w:szCs w:val="24"/>
              </w:rPr>
              <w:t>”</w:t>
            </w:r>
          </w:p>
          <w:p w14:paraId="0D356BA8" w14:textId="569695FB" w:rsidR="00BA2056" w:rsidRPr="0087062D" w:rsidRDefault="00BA2056" w:rsidP="0087062D">
            <w:pPr>
              <w:pStyle w:val="TableParagraph"/>
              <w:numPr>
                <w:ilvl w:val="0"/>
                <w:numId w:val="14"/>
              </w:numPr>
              <w:spacing w:before="121"/>
              <w:ind w:hanging="72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4"/>
                <w:szCs w:val="24"/>
              </w:rPr>
            </w:pPr>
            <w:r w:rsidRPr="0087062D">
              <w:rPr>
                <w:rFonts w:asciiTheme="minorHAnsi" w:hAnsiTheme="minorHAnsi" w:cstheme="minorHAnsi"/>
                <w:bCs/>
                <w:i/>
                <w:color w:val="0070C0"/>
                <w:sz w:val="24"/>
                <w:szCs w:val="24"/>
              </w:rPr>
              <w:t xml:space="preserve"> </w:t>
            </w:r>
            <w:r w:rsidR="0087062D" w:rsidRPr="0087062D">
              <w:rPr>
                <w:rFonts w:asciiTheme="minorHAnsi" w:hAnsiTheme="minorHAnsi" w:cstheme="minorHAnsi"/>
                <w:bCs/>
                <w:i/>
                <w:color w:val="0070C0"/>
                <w:sz w:val="24"/>
                <w:szCs w:val="24"/>
              </w:rPr>
              <w:t xml:space="preserve">        </w:t>
            </w:r>
            <w:hyperlink r:id="rId13" w:history="1">
              <w:r w:rsidR="0087062D" w:rsidRPr="0087062D">
                <w:rPr>
                  <w:rStyle w:val="Hyperlink"/>
                  <w:rFonts w:asciiTheme="minorHAnsi" w:hAnsiTheme="minorHAnsi" w:cstheme="minorHAnsi"/>
                  <w:bCs/>
                  <w:i/>
                  <w:color w:val="0070C0"/>
                  <w:sz w:val="24"/>
                  <w:szCs w:val="24"/>
                </w:rPr>
                <w:t>tracy@careerwave.co.uk</w:t>
              </w:r>
            </w:hyperlink>
            <w:r w:rsidRPr="0087062D">
              <w:rPr>
                <w:rFonts w:asciiTheme="minorHAnsi" w:hAnsiTheme="minorHAnsi" w:cstheme="minorHAnsi"/>
                <w:bCs/>
                <w:i/>
                <w:color w:val="0070C0"/>
                <w:sz w:val="24"/>
                <w:szCs w:val="24"/>
              </w:rPr>
              <w:t xml:space="preserve"> (Tracy Walters)</w:t>
            </w:r>
          </w:p>
          <w:p w14:paraId="3BC43558" w14:textId="7991DD10" w:rsidR="00BA2056" w:rsidRPr="0087062D" w:rsidRDefault="0087062D" w:rsidP="0087062D">
            <w:pPr>
              <w:pStyle w:val="TableParagraph"/>
              <w:numPr>
                <w:ilvl w:val="0"/>
                <w:numId w:val="14"/>
              </w:numPr>
              <w:spacing w:before="121"/>
              <w:ind w:hanging="72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4"/>
                <w:szCs w:val="24"/>
              </w:rPr>
            </w:pPr>
            <w:r w:rsidRPr="0087062D">
              <w:rPr>
                <w:color w:val="0070C0"/>
              </w:rPr>
              <w:t xml:space="preserve">         </w:t>
            </w:r>
            <w:hyperlink r:id="rId14" w:history="1">
              <w:r w:rsidRPr="0087062D">
                <w:rPr>
                  <w:rStyle w:val="Hyperlink"/>
                  <w:rFonts w:asciiTheme="minorHAnsi" w:hAnsiTheme="minorHAnsi" w:cstheme="minorHAnsi"/>
                  <w:bCs/>
                  <w:i/>
                  <w:color w:val="0070C0"/>
                  <w:sz w:val="24"/>
                  <w:szCs w:val="24"/>
                </w:rPr>
                <w:t>www.careerwave.co.uk</w:t>
              </w:r>
            </w:hyperlink>
          </w:p>
          <w:p w14:paraId="6F977714" w14:textId="77777777" w:rsidR="00B01AA1" w:rsidRPr="0087062D" w:rsidRDefault="00B01AA1" w:rsidP="0007010F">
            <w:pPr>
              <w:pStyle w:val="TableParagraph"/>
              <w:spacing w:before="121"/>
              <w:jc w:val="both"/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</w:pPr>
          </w:p>
          <w:p w14:paraId="708A3E59" w14:textId="7688BE0B" w:rsidR="0007010F" w:rsidRPr="00B72775" w:rsidRDefault="00B01AA1" w:rsidP="0007010F">
            <w:pPr>
              <w:pStyle w:val="TableParagraph"/>
              <w:spacing w:before="121"/>
              <w:jc w:val="both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>3.</w:t>
            </w:r>
            <w:r w:rsidR="004B2872"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07010F"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 xml:space="preserve">Career Seekers Direct: </w:t>
            </w:r>
            <w:r w:rsidR="0007010F" w:rsidRPr="00B72775">
              <w:rPr>
                <w:rFonts w:asciiTheme="minorHAnsi" w:hAnsiTheme="minorHAnsi" w:cstheme="minorHAnsi"/>
                <w:bCs/>
                <w:iCs/>
                <w:color w:val="0070C0"/>
                <w:sz w:val="24"/>
                <w:szCs w:val="24"/>
              </w:rPr>
              <w:t xml:space="preserve">currently </w:t>
            </w:r>
            <w:r w:rsidR="004B2872" w:rsidRPr="00B72775">
              <w:rPr>
                <w:rFonts w:asciiTheme="minorHAnsi" w:hAnsiTheme="minorHAnsi" w:cstheme="minorHAnsi"/>
                <w:bCs/>
                <w:i/>
                <w:color w:val="0070C0"/>
                <w:sz w:val="24"/>
                <w:szCs w:val="24"/>
              </w:rPr>
              <w:t xml:space="preserve">nationally </w:t>
            </w:r>
            <w:r w:rsidR="0007010F" w:rsidRPr="00B72775">
              <w:rPr>
                <w:rFonts w:asciiTheme="minorHAnsi" w:hAnsiTheme="minorHAnsi" w:cstheme="minorHAnsi"/>
                <w:bCs/>
                <w:i/>
                <w:color w:val="0070C0"/>
                <w:sz w:val="24"/>
                <w:szCs w:val="24"/>
              </w:rPr>
              <w:t>available</w:t>
            </w:r>
            <w:r w:rsidR="004B2872" w:rsidRPr="00B72775">
              <w:rPr>
                <w:rFonts w:asciiTheme="minorHAnsi" w:hAnsiTheme="minorHAnsi" w:cstheme="minorHAnsi"/>
                <w:bCs/>
                <w:i/>
                <w:color w:val="0070C0"/>
                <w:sz w:val="24"/>
                <w:szCs w:val="24"/>
              </w:rPr>
              <w:t>*</w:t>
            </w:r>
            <w:r w:rsidR="004B2872"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in England</w:t>
            </w:r>
          </w:p>
          <w:p w14:paraId="0FDEA0F5" w14:textId="4202964B" w:rsidR="0087062D" w:rsidRPr="0087062D" w:rsidRDefault="0007010F" w:rsidP="0087062D">
            <w:pPr>
              <w:pStyle w:val="TableParagraph"/>
              <w:numPr>
                <w:ilvl w:val="0"/>
                <w:numId w:val="14"/>
              </w:numPr>
              <w:ind w:left="0" w:firstLine="0"/>
              <w:jc w:val="both"/>
              <w:rPr>
                <w:rFonts w:asciiTheme="minorHAnsi" w:hAnsiTheme="minorHAnsi" w:cstheme="minorHAnsi"/>
                <w:bCs/>
                <w:i/>
                <w:iCs/>
                <w:color w:val="0070C0"/>
                <w:sz w:val="24"/>
                <w:szCs w:val="24"/>
                <w:lang w:val="fr-FR"/>
              </w:rPr>
            </w:pPr>
            <w:r w:rsidRPr="0087062D">
              <w:rPr>
                <w:rFonts w:asciiTheme="minorHAnsi" w:hAnsiTheme="minorHAnsi" w:cstheme="minorHAnsi"/>
                <w:color w:val="0070C0"/>
                <w:sz w:val="24"/>
                <w:szCs w:val="24"/>
                <w:lang w:val="fr-FR"/>
              </w:rPr>
              <w:t xml:space="preserve">            </w:t>
            </w:r>
            <w:hyperlink r:id="rId15" w:history="1">
              <w:r w:rsidR="0087062D" w:rsidRPr="0087062D">
                <w:rPr>
                  <w:rStyle w:val="Hyperlink"/>
                  <w:i/>
                  <w:iCs/>
                  <w:color w:val="0070C0"/>
                  <w:sz w:val="24"/>
                  <w:szCs w:val="24"/>
                  <w:lang w:val="fr-FR"/>
                </w:rPr>
                <w:t>supportingyou@careerseekersdirect</w:t>
              </w:r>
              <w:r w:rsidR="0087062D" w:rsidRPr="0087062D">
                <w:rPr>
                  <w:rStyle w:val="Hyperlink"/>
                  <w:i/>
                  <w:iCs/>
                  <w:color w:val="0070C0"/>
                  <w:sz w:val="24"/>
                  <w:szCs w:val="24"/>
                  <w:lang w:val="fr-FR"/>
                </w:rPr>
                <w:t>.co.uk</w:t>
              </w:r>
            </w:hyperlink>
            <w:r w:rsidR="0087062D" w:rsidRPr="0087062D">
              <w:rPr>
                <w:i/>
                <w:iCs/>
                <w:color w:val="0070C0"/>
                <w:sz w:val="24"/>
                <w:szCs w:val="24"/>
                <w:lang w:val="fr-FR"/>
              </w:rPr>
              <w:t xml:space="preserve"> (Glenn Robinson)</w:t>
            </w:r>
          </w:p>
          <w:p w14:paraId="6E75C29F" w14:textId="46510F69" w:rsidR="0007010F" w:rsidRPr="00B72775" w:rsidRDefault="0007010F" w:rsidP="0087062D">
            <w:pPr>
              <w:pStyle w:val="TableParagraph"/>
              <w:numPr>
                <w:ilvl w:val="0"/>
                <w:numId w:val="14"/>
              </w:numPr>
              <w:ind w:left="0" w:firstLine="0"/>
              <w:jc w:val="both"/>
              <w:rPr>
                <w:rFonts w:asciiTheme="minorHAnsi" w:hAnsiTheme="minorHAnsi" w:cstheme="minorHAnsi"/>
                <w:bCs/>
                <w:iCs/>
                <w:color w:val="0070C0"/>
                <w:sz w:val="24"/>
                <w:szCs w:val="24"/>
                <w:lang w:val="fr-FR"/>
              </w:rPr>
            </w:pPr>
            <w:r w:rsidRPr="0087062D">
              <w:rPr>
                <w:rFonts w:asciiTheme="minorHAnsi" w:hAnsiTheme="minorHAnsi" w:cstheme="minorHAnsi"/>
                <w:color w:val="0070C0"/>
                <w:sz w:val="24"/>
                <w:szCs w:val="24"/>
                <w:lang w:val="fr-FR"/>
              </w:rPr>
              <w:t xml:space="preserve">           </w:t>
            </w:r>
            <w:hyperlink r:id="rId16" w:history="1">
              <w:r w:rsidRPr="00B72775">
                <w:rPr>
                  <w:rStyle w:val="Hyperlink"/>
                  <w:rFonts w:asciiTheme="minorHAnsi" w:hAnsiTheme="minorHAnsi" w:cstheme="minorHAnsi"/>
                  <w:bCs/>
                  <w:i/>
                  <w:iCs/>
                  <w:color w:val="0070C0"/>
                  <w:sz w:val="24"/>
                  <w:szCs w:val="24"/>
                  <w:lang w:val="fr-FR"/>
                </w:rPr>
                <w:t>https://www.careerseekersdirect.co.uk/quality-in-careers-standard</w:t>
              </w:r>
            </w:hyperlink>
          </w:p>
          <w:p w14:paraId="36B850BA" w14:textId="77777777" w:rsidR="0007010F" w:rsidRPr="00B72775" w:rsidRDefault="0007010F" w:rsidP="0007010F">
            <w:pPr>
              <w:pStyle w:val="TableParagraph"/>
              <w:jc w:val="both"/>
              <w:rPr>
                <w:rFonts w:asciiTheme="minorHAnsi" w:hAnsiTheme="minorHAnsi" w:cstheme="minorHAnsi"/>
                <w:bCs/>
                <w:iCs/>
                <w:color w:val="0070C0"/>
                <w:sz w:val="24"/>
                <w:szCs w:val="24"/>
                <w:lang w:val="fr-FR"/>
              </w:rPr>
            </w:pPr>
          </w:p>
          <w:p w14:paraId="57FDCDC1" w14:textId="21EC10C1" w:rsidR="0007010F" w:rsidRPr="00B72775" w:rsidRDefault="00BA2056" w:rsidP="0007010F">
            <w:pPr>
              <w:pStyle w:val="TableParagraph"/>
              <w:spacing w:before="121"/>
              <w:jc w:val="both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>4</w:t>
            </w:r>
            <w:r w:rsidR="0007010F"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 xml:space="preserve">. Complete Careers LLP </w:t>
            </w:r>
            <w:r w:rsidR="0007010F" w:rsidRPr="00B72775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:</w:t>
            </w:r>
            <w:r w:rsidR="0007010F" w:rsidRPr="00B72775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</w:t>
            </w:r>
            <w:r w:rsidR="00BA5A3D" w:rsidRPr="00B72775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currently</w:t>
            </w:r>
            <w:r w:rsidR="00BA5A3D" w:rsidRPr="00B72775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</w:t>
            </w:r>
            <w:r w:rsidR="0007010F" w:rsidRPr="00B72775">
              <w:rPr>
                <w:rFonts w:asciiTheme="minorHAnsi" w:hAnsiTheme="minorHAnsi" w:cstheme="minorHAnsi"/>
                <w:i/>
                <w:color w:val="0070C0"/>
                <w:sz w:val="24"/>
                <w:szCs w:val="24"/>
                <w:u w:val="single" w:color="006FC0"/>
              </w:rPr>
              <w:t>nationally available*</w:t>
            </w:r>
            <w:r w:rsidR="0007010F"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B2872"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in </w:t>
            </w:r>
            <w:r w:rsidR="0007010F"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England,  the Channel</w:t>
            </w:r>
            <w:r w:rsidR="0007010F" w:rsidRPr="00B72775">
              <w:rPr>
                <w:rFonts w:asciiTheme="minorHAnsi" w:hAnsiTheme="minorHAnsi" w:cstheme="minorHAnsi"/>
                <w:color w:val="0070C0"/>
                <w:spacing w:val="-2"/>
                <w:sz w:val="24"/>
                <w:szCs w:val="24"/>
              </w:rPr>
              <w:t xml:space="preserve"> </w:t>
            </w:r>
            <w:r w:rsidR="0007010F" w:rsidRPr="00B727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Islands and working with International Schools overseas</w:t>
            </w:r>
          </w:p>
          <w:p w14:paraId="181532FA" w14:textId="77777777" w:rsidR="0007010F" w:rsidRPr="00B72775" w:rsidRDefault="0007010F" w:rsidP="0007010F">
            <w:pPr>
              <w:pStyle w:val="TableParagraph"/>
              <w:numPr>
                <w:ilvl w:val="0"/>
                <w:numId w:val="15"/>
              </w:numPr>
              <w:tabs>
                <w:tab w:val="left" w:pos="1287"/>
              </w:tabs>
              <w:ind w:left="0" w:firstLine="0"/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u w:val="single"/>
              </w:rPr>
            </w:pPr>
            <w:hyperlink r:id="rId17" w:history="1">
              <w:r w:rsidRPr="00B72775">
                <w:rPr>
                  <w:rStyle w:val="Hyperlink"/>
                  <w:rFonts w:asciiTheme="minorHAnsi" w:hAnsiTheme="minorHAnsi" w:cstheme="minorHAnsi"/>
                  <w:i/>
                  <w:iCs/>
                  <w:color w:val="0070C0"/>
                  <w:sz w:val="24"/>
                  <w:szCs w:val="24"/>
                </w:rPr>
                <w:t>jenny.beaumont@complete-careers.com</w:t>
              </w:r>
            </w:hyperlink>
          </w:p>
          <w:p w14:paraId="4C9FC7D2" w14:textId="5D04DCCE" w:rsidR="0007010F" w:rsidRPr="00B72775" w:rsidRDefault="0007010F" w:rsidP="0007010F">
            <w:pPr>
              <w:pStyle w:val="TableParagraph"/>
              <w:numPr>
                <w:ilvl w:val="0"/>
                <w:numId w:val="15"/>
              </w:numPr>
              <w:tabs>
                <w:tab w:val="left" w:pos="1287"/>
              </w:tabs>
              <w:ind w:left="0" w:firstLine="0"/>
              <w:jc w:val="both"/>
              <w:rPr>
                <w:rFonts w:asciiTheme="minorHAnsi" w:hAnsiTheme="minorHAnsi" w:cstheme="minorHAnsi"/>
                <w:i/>
                <w:color w:val="0070C0"/>
                <w:sz w:val="24"/>
                <w:szCs w:val="24"/>
              </w:rPr>
            </w:pPr>
            <w:hyperlink r:id="rId18" w:history="1">
              <w:r w:rsidRPr="00B72775">
                <w:rPr>
                  <w:rStyle w:val="Hyperlink"/>
                  <w:rFonts w:asciiTheme="minorHAnsi" w:hAnsiTheme="minorHAnsi" w:cstheme="minorHAnsi"/>
                  <w:i/>
                  <w:color w:val="0070C0"/>
                  <w:sz w:val="24"/>
                  <w:szCs w:val="24"/>
                </w:rPr>
                <w:t>www.careermark.co.uk</w:t>
              </w:r>
            </w:hyperlink>
          </w:p>
          <w:p w14:paraId="28C1AFCA" w14:textId="77777777" w:rsidR="0007010F" w:rsidRPr="00B72775" w:rsidRDefault="0007010F" w:rsidP="0007010F">
            <w:pPr>
              <w:pStyle w:val="TableParagraph"/>
              <w:tabs>
                <w:tab w:val="left" w:pos="1287"/>
              </w:tabs>
              <w:jc w:val="both"/>
              <w:rPr>
                <w:rFonts w:asciiTheme="minorHAnsi" w:hAnsiTheme="minorHAnsi" w:cstheme="minorHAnsi"/>
                <w:i/>
                <w:color w:val="0070C0"/>
                <w:sz w:val="24"/>
                <w:szCs w:val="24"/>
              </w:rPr>
            </w:pPr>
          </w:p>
        </w:tc>
      </w:tr>
      <w:tr w:rsidR="00B72775" w:rsidRPr="00B72775" w14:paraId="6AFB2441" w14:textId="77777777" w:rsidTr="00BA5A3D">
        <w:trPr>
          <w:trHeight w:val="1685"/>
        </w:trPr>
        <w:tc>
          <w:tcPr>
            <w:tcW w:w="9436" w:type="dxa"/>
          </w:tcPr>
          <w:p w14:paraId="6C1E2EBA" w14:textId="76EF9917" w:rsidR="0007010F" w:rsidRPr="00B72775" w:rsidRDefault="00BA2056" w:rsidP="0007010F">
            <w:pPr>
              <w:pStyle w:val="TableParagraph"/>
              <w:spacing w:before="143" w:line="242" w:lineRule="auto"/>
              <w:jc w:val="both"/>
              <w:rPr>
                <w:rFonts w:asciiTheme="minorHAnsi" w:hAnsiTheme="minorHAnsi" w:cstheme="minorHAnsi"/>
                <w:i/>
                <w:color w:val="0070C0"/>
                <w:sz w:val="24"/>
                <w:szCs w:val="24"/>
              </w:rPr>
            </w:pPr>
            <w:r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>5</w:t>
            </w:r>
            <w:r w:rsidR="0007010F"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 xml:space="preserve">. </w:t>
            </w:r>
            <w:r w:rsidR="004B2872"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07010F"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>Education Development Trust:</w:t>
            </w:r>
            <w:r w:rsidR="00BA5A3D" w:rsidRPr="00B72775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 xml:space="preserve"> currently</w:t>
            </w:r>
            <w:r w:rsidR="0007010F" w:rsidRPr="00B72775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07010F" w:rsidRPr="00B72775">
              <w:rPr>
                <w:rFonts w:asciiTheme="minorHAnsi" w:hAnsiTheme="minorHAnsi" w:cstheme="minorHAnsi"/>
                <w:i/>
                <w:color w:val="0070C0"/>
                <w:sz w:val="24"/>
                <w:szCs w:val="24"/>
                <w:u w:val="single" w:color="006FC0"/>
              </w:rPr>
              <w:t xml:space="preserve">nationally available* </w:t>
            </w:r>
            <w:r w:rsidR="0007010F" w:rsidRPr="00B72775">
              <w:rPr>
                <w:rFonts w:asciiTheme="minorHAnsi" w:hAnsiTheme="minorHAnsi" w:cstheme="minorHAnsi"/>
                <w:iCs/>
                <w:color w:val="0070C0"/>
                <w:sz w:val="24"/>
                <w:szCs w:val="24"/>
              </w:rPr>
              <w:t xml:space="preserve">in </w:t>
            </w:r>
            <w:r w:rsidR="004B2872" w:rsidRPr="00B72775">
              <w:rPr>
                <w:rFonts w:asciiTheme="minorHAnsi" w:hAnsiTheme="minorHAnsi" w:cstheme="minorHAnsi"/>
                <w:iCs/>
                <w:color w:val="0070C0"/>
                <w:sz w:val="24"/>
                <w:szCs w:val="24"/>
              </w:rPr>
              <w:t>E</w:t>
            </w:r>
            <w:r w:rsidR="0007010F" w:rsidRPr="00B72775">
              <w:rPr>
                <w:rFonts w:asciiTheme="minorHAnsi" w:hAnsiTheme="minorHAnsi" w:cstheme="minorHAnsi"/>
                <w:iCs/>
                <w:color w:val="0070C0"/>
                <w:sz w:val="24"/>
                <w:szCs w:val="24"/>
              </w:rPr>
              <w:t>ngland</w:t>
            </w:r>
          </w:p>
          <w:p w14:paraId="76C8CCD7" w14:textId="5C8A6C8D" w:rsidR="000D3382" w:rsidRPr="00B72775" w:rsidRDefault="000D3382" w:rsidP="0007010F">
            <w:pPr>
              <w:pStyle w:val="TableParagraph"/>
              <w:numPr>
                <w:ilvl w:val="0"/>
                <w:numId w:val="19"/>
              </w:numPr>
              <w:tabs>
                <w:tab w:val="left" w:pos="1287"/>
              </w:tabs>
              <w:ind w:left="0" w:firstLine="0"/>
              <w:jc w:val="both"/>
              <w:rPr>
                <w:rFonts w:asciiTheme="minorHAnsi" w:hAnsiTheme="minorHAnsi" w:cstheme="minorHAnsi"/>
                <w:i/>
                <w:color w:val="0070C0"/>
                <w:sz w:val="24"/>
                <w:szCs w:val="24"/>
                <w:lang w:val="fr-FR"/>
              </w:rPr>
            </w:pPr>
            <w:hyperlink r:id="rId19" w:history="1">
              <w:r w:rsidRPr="00B72775">
                <w:rPr>
                  <w:rStyle w:val="Hyperlink"/>
                  <w:rFonts w:asciiTheme="minorHAnsi" w:hAnsiTheme="minorHAnsi" w:cstheme="minorHAnsi"/>
                  <w:i/>
                  <w:color w:val="0070C0"/>
                  <w:sz w:val="24"/>
                  <w:szCs w:val="24"/>
                  <w:lang w:val="fr-FR"/>
                </w:rPr>
                <w:t>rjaswal@edt.org</w:t>
              </w:r>
            </w:hyperlink>
            <w:r w:rsidRPr="00B72775">
              <w:rPr>
                <w:rFonts w:asciiTheme="minorHAnsi" w:hAnsiTheme="minorHAnsi" w:cstheme="minorHAnsi"/>
                <w:i/>
                <w:color w:val="0070C0"/>
                <w:sz w:val="24"/>
                <w:szCs w:val="24"/>
                <w:lang w:val="fr-FR"/>
              </w:rPr>
              <w:t xml:space="preserve"> (Renu Jaswal)</w:t>
            </w:r>
          </w:p>
          <w:p w14:paraId="418F8FCC" w14:textId="7E1B6B2F" w:rsidR="000D3382" w:rsidRPr="00B72775" w:rsidRDefault="000D3382" w:rsidP="000D3382">
            <w:pPr>
              <w:pStyle w:val="TableParagraph"/>
              <w:numPr>
                <w:ilvl w:val="0"/>
                <w:numId w:val="19"/>
              </w:numPr>
              <w:tabs>
                <w:tab w:val="left" w:pos="1287"/>
              </w:tabs>
              <w:ind w:left="0" w:firstLine="0"/>
              <w:jc w:val="both"/>
              <w:rPr>
                <w:rFonts w:asciiTheme="minorHAnsi" w:hAnsiTheme="minorHAnsi" w:cstheme="minorHAnsi"/>
                <w:i/>
                <w:color w:val="0070C0"/>
                <w:sz w:val="24"/>
                <w:szCs w:val="24"/>
              </w:rPr>
            </w:pPr>
            <w:hyperlink r:id="rId20" w:history="1">
              <w:r w:rsidRPr="00B72775">
                <w:rPr>
                  <w:rStyle w:val="Hyperlink"/>
                  <w:color w:val="0070C0"/>
                  <w:sz w:val="24"/>
                  <w:szCs w:val="24"/>
                </w:rPr>
                <w:t>www.edt.org</w:t>
              </w:r>
            </w:hyperlink>
          </w:p>
          <w:p w14:paraId="5AFDAB32" w14:textId="1213041A" w:rsidR="0007010F" w:rsidRPr="00B72775" w:rsidRDefault="00CD01B8" w:rsidP="000D3382">
            <w:pPr>
              <w:pStyle w:val="ListParagraph"/>
              <w:numPr>
                <w:ilvl w:val="0"/>
                <w:numId w:val="19"/>
              </w:numPr>
              <w:shd w:val="clear" w:color="auto" w:fill="FFFFFF"/>
              <w:tabs>
                <w:tab w:val="left" w:pos="1287"/>
              </w:tabs>
              <w:spacing w:after="100" w:afterAutospacing="1"/>
              <w:ind w:left="0" w:firstLine="0"/>
              <w:jc w:val="both"/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hyperlink r:id="rId21" w:history="1">
              <w:r w:rsidRPr="00B72775">
                <w:rPr>
                  <w:rStyle w:val="Hyperlink"/>
                  <w:rFonts w:cstheme="minorHAnsi"/>
                  <w:i/>
                  <w:iCs/>
                  <w:color w:val="0070C0"/>
                  <w:sz w:val="24"/>
                  <w:szCs w:val="24"/>
                </w:rPr>
                <w:t>https://www.edt.org/united-kingdom/programmes/inspiring-careers-programme/</w:t>
              </w:r>
            </w:hyperlink>
          </w:p>
          <w:p w14:paraId="10997A72" w14:textId="0E1103F5" w:rsidR="00CD01B8" w:rsidRPr="00B72775" w:rsidRDefault="00CD01B8" w:rsidP="00CD01B8">
            <w:pPr>
              <w:shd w:val="clear" w:color="auto" w:fill="FFFFFF"/>
              <w:tabs>
                <w:tab w:val="left" w:pos="1287"/>
              </w:tabs>
              <w:spacing w:after="100" w:afterAutospacing="1"/>
              <w:jc w:val="both"/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</w:tr>
    </w:tbl>
    <w:p w14:paraId="3FAABE56" w14:textId="60D0F32D" w:rsidR="0007010F" w:rsidRPr="00B72775" w:rsidRDefault="00BA2056" w:rsidP="00BA5A3D">
      <w:pPr>
        <w:pStyle w:val="TableParagraph"/>
        <w:spacing w:line="242" w:lineRule="auto"/>
        <w:jc w:val="both"/>
        <w:rPr>
          <w:rFonts w:asciiTheme="minorHAnsi" w:hAnsiTheme="minorHAnsi" w:cstheme="minorHAnsi"/>
          <w:iCs/>
          <w:color w:val="0070C0"/>
          <w:sz w:val="24"/>
          <w:szCs w:val="24"/>
        </w:rPr>
      </w:pPr>
      <w:r w:rsidRPr="00B72775">
        <w:rPr>
          <w:rFonts w:asciiTheme="minorHAnsi" w:hAnsiTheme="minorHAnsi" w:cstheme="minorHAnsi"/>
          <w:b/>
          <w:i/>
          <w:color w:val="0070C0"/>
          <w:sz w:val="24"/>
          <w:szCs w:val="24"/>
        </w:rPr>
        <w:t>6</w:t>
      </w:r>
      <w:r w:rsidR="0007010F" w:rsidRPr="00B72775">
        <w:rPr>
          <w:rFonts w:asciiTheme="minorHAnsi" w:hAnsiTheme="minorHAnsi" w:cstheme="minorHAnsi"/>
          <w:b/>
          <w:i/>
          <w:color w:val="0070C0"/>
          <w:sz w:val="24"/>
          <w:szCs w:val="24"/>
        </w:rPr>
        <w:t xml:space="preserve">. </w:t>
      </w:r>
      <w:r w:rsidR="004B2872" w:rsidRPr="00B72775">
        <w:rPr>
          <w:rFonts w:asciiTheme="minorHAnsi" w:hAnsiTheme="minorHAnsi" w:cstheme="minorHAnsi"/>
          <w:b/>
          <w:i/>
          <w:color w:val="0070C0"/>
          <w:sz w:val="24"/>
          <w:szCs w:val="24"/>
        </w:rPr>
        <w:t xml:space="preserve"> </w:t>
      </w:r>
      <w:r w:rsidR="0007010F" w:rsidRPr="00B72775">
        <w:rPr>
          <w:rFonts w:asciiTheme="minorHAnsi" w:hAnsiTheme="minorHAnsi" w:cstheme="minorHAnsi"/>
          <w:b/>
          <w:i/>
          <w:color w:val="0070C0"/>
          <w:sz w:val="24"/>
          <w:szCs w:val="24"/>
        </w:rPr>
        <w:t xml:space="preserve">Investor in Careers Ltd: </w:t>
      </w:r>
      <w:r w:rsidR="00BA5A3D" w:rsidRPr="00B72775">
        <w:rPr>
          <w:rFonts w:asciiTheme="minorHAnsi" w:hAnsiTheme="minorHAnsi" w:cstheme="minorHAnsi"/>
          <w:bCs/>
          <w:color w:val="0070C0"/>
          <w:sz w:val="24"/>
          <w:szCs w:val="24"/>
        </w:rPr>
        <w:t>currently</w:t>
      </w:r>
      <w:r w:rsidR="00BA5A3D" w:rsidRPr="00B72775">
        <w:rPr>
          <w:rFonts w:asciiTheme="minorHAnsi" w:hAnsiTheme="minorHAnsi" w:cstheme="minorHAnsi"/>
          <w:i/>
          <w:color w:val="0070C0"/>
          <w:sz w:val="24"/>
          <w:szCs w:val="24"/>
          <w:u w:val="single" w:color="006FC0"/>
        </w:rPr>
        <w:t xml:space="preserve"> </w:t>
      </w:r>
      <w:r w:rsidR="0007010F" w:rsidRPr="00B72775">
        <w:rPr>
          <w:rFonts w:asciiTheme="minorHAnsi" w:hAnsiTheme="minorHAnsi" w:cstheme="minorHAnsi"/>
          <w:i/>
          <w:color w:val="0070C0"/>
          <w:sz w:val="24"/>
          <w:szCs w:val="24"/>
          <w:u w:val="single" w:color="006FC0"/>
        </w:rPr>
        <w:t xml:space="preserve">nationally available* </w:t>
      </w:r>
      <w:r w:rsidR="0007010F" w:rsidRPr="00B72775">
        <w:rPr>
          <w:rFonts w:asciiTheme="minorHAnsi" w:hAnsiTheme="minorHAnsi" w:cstheme="minorHAnsi"/>
          <w:iCs/>
          <w:color w:val="0070C0"/>
          <w:sz w:val="24"/>
          <w:szCs w:val="24"/>
        </w:rPr>
        <w:t>in England, Northern Ireland and the Channel Islands</w:t>
      </w:r>
    </w:p>
    <w:p w14:paraId="1454B24D" w14:textId="2B1BA901" w:rsidR="0007010F" w:rsidRPr="00B72775" w:rsidRDefault="0087062D" w:rsidP="00BA5A3D">
      <w:pPr>
        <w:pStyle w:val="TableParagraph"/>
        <w:numPr>
          <w:ilvl w:val="0"/>
          <w:numId w:val="19"/>
        </w:numPr>
        <w:spacing w:line="242" w:lineRule="auto"/>
        <w:ind w:left="0" w:firstLine="0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87062D">
        <w:rPr>
          <w:color w:val="0070C0"/>
        </w:rPr>
        <w:t xml:space="preserve">            </w:t>
      </w:r>
      <w:hyperlink r:id="rId22" w:history="1">
        <w:r w:rsidRPr="0087062D">
          <w:rPr>
            <w:rStyle w:val="Hyperlink"/>
            <w:rFonts w:asciiTheme="minorHAnsi" w:hAnsiTheme="minorHAnsi" w:cstheme="minorHAnsi"/>
            <w:i/>
            <w:iCs/>
            <w:color w:val="0070C0"/>
            <w:sz w:val="24"/>
            <w:szCs w:val="24"/>
          </w:rPr>
          <w:t>info@investorincareers.com</w:t>
        </w:r>
      </w:hyperlink>
      <w:r w:rsidR="0007010F" w:rsidRPr="0087062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(Samantha </w:t>
      </w:r>
      <w:r w:rsidR="0007010F" w:rsidRPr="00B72775">
        <w:rPr>
          <w:rFonts w:asciiTheme="minorHAnsi" w:hAnsiTheme="minorHAnsi" w:cstheme="minorHAnsi"/>
          <w:i/>
          <w:iCs/>
          <w:color w:val="0070C0"/>
          <w:sz w:val="24"/>
          <w:szCs w:val="24"/>
        </w:rPr>
        <w:t>Ansell)</w:t>
      </w:r>
    </w:p>
    <w:p w14:paraId="587691DA" w14:textId="422C555E" w:rsidR="0007010F" w:rsidRPr="00B72775" w:rsidRDefault="0087062D" w:rsidP="0007010F">
      <w:pPr>
        <w:pStyle w:val="ListParagraph"/>
        <w:numPr>
          <w:ilvl w:val="0"/>
          <w:numId w:val="19"/>
        </w:numPr>
        <w:ind w:left="0" w:firstLine="0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>
        <w:t xml:space="preserve">        </w:t>
      </w:r>
      <w:r w:rsidRPr="0087062D">
        <w:rPr>
          <w:color w:val="0070C0"/>
        </w:rPr>
        <w:t xml:space="preserve">    </w:t>
      </w:r>
      <w:hyperlink r:id="rId23" w:history="1">
        <w:r w:rsidRPr="0087062D">
          <w:rPr>
            <w:rStyle w:val="Hyperlink"/>
            <w:rFonts w:asciiTheme="minorHAnsi" w:hAnsiTheme="minorHAnsi" w:cstheme="minorHAnsi"/>
            <w:i/>
            <w:iCs/>
            <w:color w:val="0070C0"/>
            <w:sz w:val="24"/>
            <w:szCs w:val="24"/>
          </w:rPr>
          <w:t>www.investorincareers.com</w:t>
        </w:r>
      </w:hyperlink>
    </w:p>
    <w:p w14:paraId="1FABC1F0" w14:textId="77777777" w:rsidR="00BA5A3D" w:rsidRPr="00B72775" w:rsidRDefault="00BA5A3D" w:rsidP="0007010F">
      <w:pPr>
        <w:pStyle w:val="TableParagraph"/>
        <w:jc w:val="both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14:paraId="73CFD4A2" w14:textId="0623C598" w:rsidR="0007010F" w:rsidRPr="00B72775" w:rsidRDefault="00BA2056" w:rsidP="0007010F">
      <w:pPr>
        <w:pStyle w:val="TableParagraph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B72775">
        <w:rPr>
          <w:rFonts w:asciiTheme="minorHAnsi" w:hAnsiTheme="minorHAnsi" w:cstheme="minorHAnsi"/>
          <w:b/>
          <w:i/>
          <w:color w:val="0070C0"/>
          <w:sz w:val="24"/>
          <w:szCs w:val="24"/>
        </w:rPr>
        <w:t>7</w:t>
      </w:r>
      <w:r w:rsidR="0007010F" w:rsidRPr="00B72775">
        <w:rPr>
          <w:rFonts w:asciiTheme="minorHAnsi" w:hAnsiTheme="minorHAnsi" w:cstheme="minorHAnsi"/>
          <w:b/>
          <w:i/>
          <w:color w:val="0070C0"/>
          <w:sz w:val="24"/>
          <w:szCs w:val="24"/>
        </w:rPr>
        <w:t>.  Ixion (part of the Shaw Trust group</w:t>
      </w:r>
      <w:r w:rsidR="004B2872" w:rsidRPr="00B72775">
        <w:rPr>
          <w:rFonts w:asciiTheme="minorHAnsi" w:hAnsiTheme="minorHAnsi" w:cstheme="minorHAnsi"/>
          <w:b/>
          <w:i/>
          <w:color w:val="0070C0"/>
          <w:sz w:val="24"/>
          <w:szCs w:val="24"/>
        </w:rPr>
        <w:t>)</w:t>
      </w:r>
      <w:r w:rsidR="0007010F" w:rsidRPr="00B72775">
        <w:rPr>
          <w:rFonts w:asciiTheme="minorHAnsi" w:hAnsiTheme="minorHAnsi" w:cstheme="minorHAnsi"/>
          <w:bCs/>
          <w:i/>
          <w:color w:val="0070C0"/>
          <w:sz w:val="24"/>
          <w:szCs w:val="24"/>
        </w:rPr>
        <w:t>:</w:t>
      </w:r>
      <w:r w:rsidR="0007010F" w:rsidRPr="00B72775">
        <w:rPr>
          <w:rFonts w:asciiTheme="minorHAnsi" w:hAnsiTheme="minorHAnsi" w:cstheme="minorHAnsi"/>
          <w:b/>
          <w:i/>
          <w:color w:val="0070C0"/>
          <w:sz w:val="24"/>
          <w:szCs w:val="24"/>
        </w:rPr>
        <w:t xml:space="preserve"> </w:t>
      </w:r>
      <w:r w:rsidR="00BA5A3D" w:rsidRPr="00B72775">
        <w:rPr>
          <w:rFonts w:asciiTheme="minorHAnsi" w:hAnsiTheme="minorHAnsi" w:cstheme="minorHAnsi"/>
          <w:bCs/>
          <w:color w:val="0070C0"/>
          <w:sz w:val="24"/>
          <w:szCs w:val="24"/>
        </w:rPr>
        <w:t>currently</w:t>
      </w:r>
      <w:r w:rsidR="00BA5A3D" w:rsidRPr="00B72775">
        <w:rPr>
          <w:rFonts w:asciiTheme="minorHAnsi" w:hAnsiTheme="minorHAnsi" w:cstheme="minorHAnsi"/>
          <w:i/>
          <w:color w:val="0070C0"/>
          <w:sz w:val="24"/>
          <w:szCs w:val="24"/>
          <w:u w:val="single" w:color="006FC0"/>
        </w:rPr>
        <w:t xml:space="preserve"> </w:t>
      </w:r>
      <w:r w:rsidR="0007010F" w:rsidRPr="00B72775">
        <w:rPr>
          <w:rFonts w:asciiTheme="minorHAnsi" w:hAnsiTheme="minorHAnsi" w:cstheme="minorHAnsi"/>
          <w:i/>
          <w:color w:val="0070C0"/>
          <w:sz w:val="24"/>
          <w:szCs w:val="24"/>
          <w:u w:val="single" w:color="006FC0"/>
        </w:rPr>
        <w:t>nationally available*</w:t>
      </w:r>
      <w:r w:rsidR="0007010F" w:rsidRPr="00B72775">
        <w:rPr>
          <w:rFonts w:asciiTheme="minorHAnsi" w:hAnsiTheme="minorHAnsi" w:cstheme="minorHAnsi"/>
          <w:i/>
          <w:color w:val="0070C0"/>
          <w:sz w:val="24"/>
          <w:szCs w:val="24"/>
        </w:rPr>
        <w:t xml:space="preserve"> </w:t>
      </w:r>
      <w:r w:rsidR="0007010F" w:rsidRPr="00B72775">
        <w:rPr>
          <w:rFonts w:asciiTheme="minorHAnsi" w:hAnsiTheme="minorHAnsi" w:cstheme="minorHAnsi"/>
          <w:color w:val="0070C0"/>
          <w:sz w:val="24"/>
          <w:szCs w:val="24"/>
        </w:rPr>
        <w:t>in England and Northern Ireland</w:t>
      </w:r>
    </w:p>
    <w:p w14:paraId="07096A1D" w14:textId="4A9D24E7" w:rsidR="0007010F" w:rsidRPr="00B72775" w:rsidRDefault="0007010F" w:rsidP="00B72775">
      <w:pPr>
        <w:pStyle w:val="ListParagraph"/>
        <w:numPr>
          <w:ilvl w:val="0"/>
          <w:numId w:val="19"/>
        </w:numPr>
        <w:ind w:left="284" w:hanging="284"/>
        <w:rPr>
          <w:rStyle w:val="Hyperlink"/>
          <w:rFonts w:asciiTheme="minorHAnsi" w:eastAsia="Times New Roman" w:hAnsiTheme="minorHAnsi" w:cstheme="minorHAnsi"/>
          <w:i/>
          <w:iCs/>
          <w:color w:val="0070C0"/>
          <w:sz w:val="24"/>
          <w:szCs w:val="24"/>
          <w:u w:val="none"/>
        </w:rPr>
      </w:pPr>
      <w:r w:rsidRPr="00B72775">
        <w:rPr>
          <w:rFonts w:asciiTheme="minorHAnsi" w:hAnsiTheme="minorHAnsi" w:cstheme="minorHAnsi"/>
          <w:color w:val="0070C0"/>
          <w:sz w:val="24"/>
          <w:szCs w:val="24"/>
        </w:rPr>
        <w:t xml:space="preserve">            </w:t>
      </w:r>
      <w:r w:rsidR="00B72775">
        <w:rPr>
          <w:rFonts w:asciiTheme="minorHAnsi" w:hAnsiTheme="minorHAnsi" w:cstheme="minorHAnsi"/>
          <w:color w:val="0070C0"/>
          <w:sz w:val="24"/>
          <w:szCs w:val="24"/>
        </w:rPr>
        <w:t xml:space="preserve">        </w:t>
      </w:r>
      <w:r w:rsidRPr="00B72775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hyperlink r:id="rId24" w:history="1">
        <w:r w:rsidR="00B72775" w:rsidRPr="00B72775">
          <w:rPr>
            <w:rStyle w:val="Hyperlink"/>
            <w:rFonts w:asciiTheme="minorHAnsi" w:eastAsia="Times New Roman" w:hAnsiTheme="minorHAnsi" w:cstheme="minorHAnsi"/>
            <w:i/>
            <w:iCs/>
            <w:color w:val="0070C0"/>
            <w:sz w:val="24"/>
            <w:szCs w:val="24"/>
          </w:rPr>
          <w:t>Jim.asbury@shaw-trust.org.uk</w:t>
        </w:r>
      </w:hyperlink>
    </w:p>
    <w:p w14:paraId="0F3891D6" w14:textId="20C75037" w:rsidR="0007010F" w:rsidRPr="00B72775" w:rsidRDefault="0007010F" w:rsidP="0007010F">
      <w:pPr>
        <w:pStyle w:val="ListParagraph"/>
        <w:numPr>
          <w:ilvl w:val="0"/>
          <w:numId w:val="21"/>
        </w:numPr>
        <w:ind w:left="0" w:firstLine="0"/>
        <w:jc w:val="both"/>
        <w:rPr>
          <w:rFonts w:asciiTheme="minorHAnsi" w:eastAsia="Times New Roman" w:hAnsiTheme="minorHAnsi" w:cstheme="minorHAnsi"/>
          <w:i/>
          <w:iCs/>
          <w:color w:val="0070C0"/>
          <w:sz w:val="24"/>
          <w:szCs w:val="24"/>
        </w:rPr>
      </w:pPr>
      <w:r w:rsidRPr="00B72775">
        <w:rPr>
          <w:rFonts w:asciiTheme="minorHAnsi" w:hAnsiTheme="minorHAnsi" w:cstheme="minorHAnsi"/>
          <w:color w:val="0070C0"/>
          <w:sz w:val="24"/>
          <w:szCs w:val="24"/>
        </w:rPr>
        <w:t xml:space="preserve">            </w:t>
      </w:r>
      <w:hyperlink r:id="rId25" w:history="1">
        <w:r w:rsidRPr="00B72775">
          <w:rPr>
            <w:rStyle w:val="Hyperlink"/>
            <w:rFonts w:asciiTheme="minorHAnsi" w:hAnsiTheme="minorHAnsi" w:cstheme="minorHAnsi"/>
            <w:i/>
            <w:iCs/>
            <w:color w:val="0070C0"/>
            <w:sz w:val="24"/>
            <w:szCs w:val="24"/>
          </w:rPr>
          <w:t>Quality Award - Welcome (shawtrustsqualityincareers.co.uk)</w:t>
        </w:r>
      </w:hyperlink>
    </w:p>
    <w:p w14:paraId="083F742B" w14:textId="77777777" w:rsidR="0007010F" w:rsidRPr="00B72775" w:rsidRDefault="0007010F" w:rsidP="0007010F">
      <w:pPr>
        <w:pStyle w:val="TableParagraph"/>
        <w:jc w:val="both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14:paraId="32EDE8F9" w14:textId="77777777" w:rsidR="00BA2056" w:rsidRPr="00B72775" w:rsidRDefault="00BA2056" w:rsidP="00CD01B8">
      <w:pPr>
        <w:pStyle w:val="TableParagraph"/>
        <w:jc w:val="both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14:paraId="649A3F7D" w14:textId="4B0DEDDF" w:rsidR="00CD01B8" w:rsidRPr="00B72775" w:rsidRDefault="00BA2056" w:rsidP="00CD01B8">
      <w:pPr>
        <w:pStyle w:val="TableParagraph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B72775">
        <w:rPr>
          <w:rFonts w:asciiTheme="minorHAnsi" w:hAnsiTheme="minorHAnsi" w:cstheme="minorHAnsi"/>
          <w:b/>
          <w:i/>
          <w:color w:val="0070C0"/>
          <w:sz w:val="24"/>
          <w:szCs w:val="24"/>
        </w:rPr>
        <w:t>8</w:t>
      </w:r>
      <w:r w:rsidR="0007010F" w:rsidRPr="00B72775">
        <w:rPr>
          <w:rFonts w:asciiTheme="minorHAnsi" w:hAnsiTheme="minorHAnsi" w:cstheme="minorHAnsi"/>
          <w:b/>
          <w:i/>
          <w:color w:val="0070C0"/>
          <w:sz w:val="24"/>
          <w:szCs w:val="24"/>
        </w:rPr>
        <w:t xml:space="preserve">. </w:t>
      </w:r>
      <w:r w:rsidR="004B2872" w:rsidRPr="00B72775">
        <w:rPr>
          <w:rFonts w:asciiTheme="minorHAnsi" w:hAnsiTheme="minorHAnsi" w:cstheme="minorHAnsi"/>
          <w:b/>
          <w:i/>
          <w:color w:val="0070C0"/>
          <w:sz w:val="24"/>
          <w:szCs w:val="24"/>
        </w:rPr>
        <w:t xml:space="preserve"> </w:t>
      </w:r>
      <w:r w:rsidR="0007010F" w:rsidRPr="00B72775">
        <w:rPr>
          <w:rFonts w:asciiTheme="minorHAnsi" w:hAnsiTheme="minorHAnsi" w:cstheme="minorHAnsi"/>
          <w:b/>
          <w:i/>
          <w:color w:val="0070C0"/>
          <w:sz w:val="24"/>
          <w:szCs w:val="24"/>
        </w:rPr>
        <w:t>Staffordshire County Council</w:t>
      </w:r>
      <w:r w:rsidR="0007010F" w:rsidRPr="00B72775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: </w:t>
      </w:r>
      <w:r w:rsidR="00BA5A3D" w:rsidRPr="00B72775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currently </w:t>
      </w:r>
      <w:r w:rsidR="0007010F" w:rsidRPr="00B72775">
        <w:rPr>
          <w:rFonts w:asciiTheme="minorHAnsi" w:hAnsiTheme="minorHAnsi" w:cstheme="minorHAnsi"/>
          <w:bCs/>
          <w:color w:val="0070C0"/>
          <w:sz w:val="24"/>
          <w:szCs w:val="24"/>
        </w:rPr>
        <w:t>available in the East &amp; West Midlands</w:t>
      </w:r>
      <w:r w:rsidR="004B2872" w:rsidRPr="00B72775">
        <w:rPr>
          <w:rFonts w:asciiTheme="minorHAnsi" w:hAnsiTheme="minorHAnsi" w:cstheme="minorHAnsi"/>
          <w:bCs/>
          <w:color w:val="0070C0"/>
          <w:sz w:val="24"/>
          <w:szCs w:val="24"/>
        </w:rPr>
        <w:t>,</w:t>
      </w:r>
      <w:r w:rsidR="0007010F" w:rsidRPr="00B72775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the North-West</w:t>
      </w:r>
      <w:r w:rsidR="00CD01B8" w:rsidRPr="00B72775">
        <w:rPr>
          <w:rFonts w:asciiTheme="minorHAnsi" w:hAnsiTheme="minorHAnsi" w:cstheme="minorHAnsi"/>
          <w:bCs/>
          <w:color w:val="0070C0"/>
          <w:sz w:val="24"/>
          <w:szCs w:val="24"/>
        </w:rPr>
        <w:t xml:space="preserve"> </w:t>
      </w:r>
      <w:r w:rsidR="00CD01B8" w:rsidRPr="00B72775">
        <w:rPr>
          <w:rFonts w:asciiTheme="minorHAnsi" w:hAnsiTheme="minorHAnsi" w:cstheme="minorHAnsi"/>
          <w:color w:val="0070C0"/>
          <w:sz w:val="24"/>
          <w:szCs w:val="24"/>
        </w:rPr>
        <w:t>and offering to work with schools and colleges in other regions</w:t>
      </w:r>
    </w:p>
    <w:p w14:paraId="4EFB6400" w14:textId="7FBFA3DC" w:rsidR="0007010F" w:rsidRPr="00B72775" w:rsidRDefault="00BA5A3D" w:rsidP="0007010F">
      <w:pPr>
        <w:pStyle w:val="TableParagraph"/>
        <w:numPr>
          <w:ilvl w:val="0"/>
          <w:numId w:val="20"/>
        </w:numPr>
        <w:tabs>
          <w:tab w:val="left" w:pos="183"/>
        </w:tabs>
        <w:ind w:left="0" w:firstLine="0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B72775">
        <w:rPr>
          <w:rFonts w:asciiTheme="minorHAnsi" w:hAnsiTheme="minorHAnsi" w:cstheme="minorHAnsi"/>
          <w:color w:val="0070C0"/>
          <w:sz w:val="24"/>
          <w:szCs w:val="24"/>
        </w:rPr>
        <w:t xml:space="preserve">                    </w:t>
      </w:r>
      <w:hyperlink r:id="rId26" w:history="1">
        <w:r w:rsidRPr="00B72775">
          <w:rPr>
            <w:rStyle w:val="Hyperlink"/>
            <w:rFonts w:asciiTheme="minorHAnsi" w:hAnsiTheme="minorHAnsi" w:cstheme="minorHAnsi"/>
            <w:i/>
            <w:iCs/>
            <w:color w:val="0070C0"/>
            <w:sz w:val="24"/>
            <w:szCs w:val="24"/>
          </w:rPr>
          <w:t>alexandra.kenneth1@staffordshire.gov.uk</w:t>
        </w:r>
      </w:hyperlink>
    </w:p>
    <w:p w14:paraId="2EE6241D" w14:textId="1617F09B" w:rsidR="00CD01B8" w:rsidRPr="00B72775" w:rsidRDefault="00BA5A3D" w:rsidP="0087062D">
      <w:pPr>
        <w:pStyle w:val="TableParagraph"/>
        <w:numPr>
          <w:ilvl w:val="0"/>
          <w:numId w:val="20"/>
        </w:numPr>
        <w:tabs>
          <w:tab w:val="left" w:pos="183"/>
        </w:tabs>
        <w:ind w:left="0" w:firstLine="0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B72775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                  </w:t>
      </w:r>
      <w:hyperlink r:id="rId27" w:history="1">
        <w:r w:rsidR="00CD01B8" w:rsidRPr="00B72775">
          <w:rPr>
            <w:rStyle w:val="Hyperlink"/>
            <w:i/>
            <w:iCs/>
            <w:color w:val="0070C0"/>
            <w:sz w:val="24"/>
            <w:szCs w:val="24"/>
          </w:rPr>
          <w:t>Stoke on Trent College awarded Quality in Careers Standard for outstanding Careers commitment - Staffordshire Living</w:t>
        </w:r>
      </w:hyperlink>
    </w:p>
    <w:sectPr w:rsidR="00CD01B8" w:rsidRPr="00B72775" w:rsidSect="0007010F">
      <w:footerReference w:type="default" r:id="rId28"/>
      <w:pgSz w:w="11906" w:h="16838"/>
      <w:pgMar w:top="993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3EEB" w14:textId="77777777" w:rsidR="008846ED" w:rsidRDefault="008846ED" w:rsidP="00B06D1F">
      <w:pPr>
        <w:spacing w:after="0" w:line="240" w:lineRule="auto"/>
      </w:pPr>
      <w:r>
        <w:separator/>
      </w:r>
    </w:p>
  </w:endnote>
  <w:endnote w:type="continuationSeparator" w:id="0">
    <w:p w14:paraId="7A0EFD5C" w14:textId="77777777" w:rsidR="008846ED" w:rsidRDefault="008846ED" w:rsidP="00B0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019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838D71" w14:textId="0D5B0AC3" w:rsidR="00B06D1F" w:rsidRDefault="00B06D1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6BCFF9" w14:textId="4788B48E" w:rsidR="00376182" w:rsidRDefault="0037618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D8C9" w14:textId="77777777" w:rsidR="008846ED" w:rsidRDefault="008846ED" w:rsidP="00B06D1F">
      <w:pPr>
        <w:spacing w:after="0" w:line="240" w:lineRule="auto"/>
      </w:pPr>
      <w:r>
        <w:separator/>
      </w:r>
    </w:p>
  </w:footnote>
  <w:footnote w:type="continuationSeparator" w:id="0">
    <w:p w14:paraId="580145CE" w14:textId="77777777" w:rsidR="008846ED" w:rsidRDefault="008846ED" w:rsidP="00B06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542"/>
    <w:multiLevelType w:val="hybridMultilevel"/>
    <w:tmpl w:val="4A24A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4986"/>
    <w:multiLevelType w:val="hybridMultilevel"/>
    <w:tmpl w:val="FC42018A"/>
    <w:lvl w:ilvl="0" w:tplc="91A02A2C">
      <w:numFmt w:val="bullet"/>
      <w:lvlText w:val=""/>
      <w:lvlJc w:val="left"/>
      <w:pPr>
        <w:ind w:left="1133" w:hanging="154"/>
      </w:pPr>
      <w:rPr>
        <w:rFonts w:ascii="Symbol" w:eastAsia="Symbol" w:hAnsi="Symbol" w:cs="Symbol" w:hint="default"/>
        <w:color w:val="006FC0"/>
        <w:w w:val="99"/>
        <w:sz w:val="20"/>
        <w:szCs w:val="20"/>
        <w:lang w:val="en-GB" w:eastAsia="en-GB" w:bidi="en-GB"/>
      </w:rPr>
    </w:lvl>
    <w:lvl w:ilvl="1" w:tplc="45C0392C">
      <w:numFmt w:val="bullet"/>
      <w:lvlText w:val="•"/>
      <w:lvlJc w:val="left"/>
      <w:pPr>
        <w:ind w:left="1957" w:hanging="154"/>
      </w:pPr>
      <w:rPr>
        <w:rFonts w:hint="default"/>
        <w:lang w:val="en-GB" w:eastAsia="en-GB" w:bidi="en-GB"/>
      </w:rPr>
    </w:lvl>
    <w:lvl w:ilvl="2" w:tplc="C6822778">
      <w:numFmt w:val="bullet"/>
      <w:lvlText w:val="•"/>
      <w:lvlJc w:val="left"/>
      <w:pPr>
        <w:ind w:left="2774" w:hanging="154"/>
      </w:pPr>
      <w:rPr>
        <w:rFonts w:hint="default"/>
        <w:lang w:val="en-GB" w:eastAsia="en-GB" w:bidi="en-GB"/>
      </w:rPr>
    </w:lvl>
    <w:lvl w:ilvl="3" w:tplc="AFFAB670">
      <w:numFmt w:val="bullet"/>
      <w:lvlText w:val="•"/>
      <w:lvlJc w:val="left"/>
      <w:pPr>
        <w:ind w:left="3591" w:hanging="154"/>
      </w:pPr>
      <w:rPr>
        <w:rFonts w:hint="default"/>
        <w:lang w:val="en-GB" w:eastAsia="en-GB" w:bidi="en-GB"/>
      </w:rPr>
    </w:lvl>
    <w:lvl w:ilvl="4" w:tplc="8CEA9588">
      <w:numFmt w:val="bullet"/>
      <w:lvlText w:val="•"/>
      <w:lvlJc w:val="left"/>
      <w:pPr>
        <w:ind w:left="4408" w:hanging="154"/>
      </w:pPr>
      <w:rPr>
        <w:rFonts w:hint="default"/>
        <w:lang w:val="en-GB" w:eastAsia="en-GB" w:bidi="en-GB"/>
      </w:rPr>
    </w:lvl>
    <w:lvl w:ilvl="5" w:tplc="FFC6FE68">
      <w:numFmt w:val="bullet"/>
      <w:lvlText w:val="•"/>
      <w:lvlJc w:val="left"/>
      <w:pPr>
        <w:ind w:left="5226" w:hanging="154"/>
      </w:pPr>
      <w:rPr>
        <w:rFonts w:hint="default"/>
        <w:lang w:val="en-GB" w:eastAsia="en-GB" w:bidi="en-GB"/>
      </w:rPr>
    </w:lvl>
    <w:lvl w:ilvl="6" w:tplc="8346AA5A">
      <w:numFmt w:val="bullet"/>
      <w:lvlText w:val="•"/>
      <w:lvlJc w:val="left"/>
      <w:pPr>
        <w:ind w:left="6043" w:hanging="154"/>
      </w:pPr>
      <w:rPr>
        <w:rFonts w:hint="default"/>
        <w:lang w:val="en-GB" w:eastAsia="en-GB" w:bidi="en-GB"/>
      </w:rPr>
    </w:lvl>
    <w:lvl w:ilvl="7" w:tplc="CA107996">
      <w:numFmt w:val="bullet"/>
      <w:lvlText w:val="•"/>
      <w:lvlJc w:val="left"/>
      <w:pPr>
        <w:ind w:left="6860" w:hanging="154"/>
      </w:pPr>
      <w:rPr>
        <w:rFonts w:hint="default"/>
        <w:lang w:val="en-GB" w:eastAsia="en-GB" w:bidi="en-GB"/>
      </w:rPr>
    </w:lvl>
    <w:lvl w:ilvl="8" w:tplc="011CC8FA">
      <w:numFmt w:val="bullet"/>
      <w:lvlText w:val="•"/>
      <w:lvlJc w:val="left"/>
      <w:pPr>
        <w:ind w:left="7677" w:hanging="154"/>
      </w:pPr>
      <w:rPr>
        <w:rFonts w:hint="default"/>
        <w:lang w:val="en-GB" w:eastAsia="en-GB" w:bidi="en-GB"/>
      </w:rPr>
    </w:lvl>
  </w:abstractNum>
  <w:abstractNum w:abstractNumId="2" w15:restartNumberingAfterBreak="0">
    <w:nsid w:val="0C3F7E93"/>
    <w:multiLevelType w:val="hybridMultilevel"/>
    <w:tmpl w:val="631EE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4B0C"/>
    <w:multiLevelType w:val="hybridMultilevel"/>
    <w:tmpl w:val="A77A600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885A2B"/>
    <w:multiLevelType w:val="hybridMultilevel"/>
    <w:tmpl w:val="20CA2E66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18F77273"/>
    <w:multiLevelType w:val="hybridMultilevel"/>
    <w:tmpl w:val="1112486A"/>
    <w:lvl w:ilvl="0" w:tplc="66FC2E78">
      <w:numFmt w:val="bullet"/>
      <w:lvlText w:val=""/>
      <w:lvlJc w:val="left"/>
      <w:pPr>
        <w:ind w:left="182" w:hanging="154"/>
      </w:pPr>
      <w:rPr>
        <w:rFonts w:ascii="Symbol" w:eastAsia="Symbol" w:hAnsi="Symbol" w:cs="Symbol" w:hint="default"/>
        <w:color w:val="006FC0"/>
        <w:w w:val="99"/>
        <w:sz w:val="20"/>
        <w:szCs w:val="20"/>
        <w:lang w:val="en-GB" w:eastAsia="en-GB" w:bidi="en-GB"/>
      </w:rPr>
    </w:lvl>
    <w:lvl w:ilvl="1" w:tplc="FCD4F3CA">
      <w:numFmt w:val="bullet"/>
      <w:lvlText w:val="•"/>
      <w:lvlJc w:val="left"/>
      <w:pPr>
        <w:ind w:left="982" w:hanging="154"/>
      </w:pPr>
      <w:rPr>
        <w:rFonts w:hint="default"/>
        <w:lang w:val="en-GB" w:eastAsia="en-GB" w:bidi="en-GB"/>
      </w:rPr>
    </w:lvl>
    <w:lvl w:ilvl="2" w:tplc="46E2AB9E">
      <w:numFmt w:val="bullet"/>
      <w:lvlText w:val="•"/>
      <w:lvlJc w:val="left"/>
      <w:pPr>
        <w:ind w:left="1785" w:hanging="154"/>
      </w:pPr>
      <w:rPr>
        <w:rFonts w:hint="default"/>
        <w:lang w:val="en-GB" w:eastAsia="en-GB" w:bidi="en-GB"/>
      </w:rPr>
    </w:lvl>
    <w:lvl w:ilvl="3" w:tplc="618A4592">
      <w:numFmt w:val="bullet"/>
      <w:lvlText w:val="•"/>
      <w:lvlJc w:val="left"/>
      <w:pPr>
        <w:ind w:left="2588" w:hanging="154"/>
      </w:pPr>
      <w:rPr>
        <w:rFonts w:hint="default"/>
        <w:lang w:val="en-GB" w:eastAsia="en-GB" w:bidi="en-GB"/>
      </w:rPr>
    </w:lvl>
    <w:lvl w:ilvl="4" w:tplc="833ADAF6">
      <w:numFmt w:val="bullet"/>
      <w:lvlText w:val="•"/>
      <w:lvlJc w:val="left"/>
      <w:pPr>
        <w:ind w:left="3390" w:hanging="154"/>
      </w:pPr>
      <w:rPr>
        <w:rFonts w:hint="default"/>
        <w:lang w:val="en-GB" w:eastAsia="en-GB" w:bidi="en-GB"/>
      </w:rPr>
    </w:lvl>
    <w:lvl w:ilvl="5" w:tplc="93CC8B9A">
      <w:numFmt w:val="bullet"/>
      <w:lvlText w:val="•"/>
      <w:lvlJc w:val="left"/>
      <w:pPr>
        <w:ind w:left="4193" w:hanging="154"/>
      </w:pPr>
      <w:rPr>
        <w:rFonts w:hint="default"/>
        <w:lang w:val="en-GB" w:eastAsia="en-GB" w:bidi="en-GB"/>
      </w:rPr>
    </w:lvl>
    <w:lvl w:ilvl="6" w:tplc="2F28569C">
      <w:numFmt w:val="bullet"/>
      <w:lvlText w:val="•"/>
      <w:lvlJc w:val="left"/>
      <w:pPr>
        <w:ind w:left="4996" w:hanging="154"/>
      </w:pPr>
      <w:rPr>
        <w:rFonts w:hint="default"/>
        <w:lang w:val="en-GB" w:eastAsia="en-GB" w:bidi="en-GB"/>
      </w:rPr>
    </w:lvl>
    <w:lvl w:ilvl="7" w:tplc="0608E562">
      <w:numFmt w:val="bullet"/>
      <w:lvlText w:val="•"/>
      <w:lvlJc w:val="left"/>
      <w:pPr>
        <w:ind w:left="5798" w:hanging="154"/>
      </w:pPr>
      <w:rPr>
        <w:rFonts w:hint="default"/>
        <w:lang w:val="en-GB" w:eastAsia="en-GB" w:bidi="en-GB"/>
      </w:rPr>
    </w:lvl>
    <w:lvl w:ilvl="8" w:tplc="7C4AB0A2">
      <w:numFmt w:val="bullet"/>
      <w:lvlText w:val="•"/>
      <w:lvlJc w:val="left"/>
      <w:pPr>
        <w:ind w:left="6601" w:hanging="154"/>
      </w:pPr>
      <w:rPr>
        <w:rFonts w:hint="default"/>
        <w:lang w:val="en-GB" w:eastAsia="en-GB" w:bidi="en-GB"/>
      </w:rPr>
    </w:lvl>
  </w:abstractNum>
  <w:abstractNum w:abstractNumId="6" w15:restartNumberingAfterBreak="0">
    <w:nsid w:val="24E75D89"/>
    <w:multiLevelType w:val="hybridMultilevel"/>
    <w:tmpl w:val="36D4B918"/>
    <w:lvl w:ilvl="0" w:tplc="08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7" w15:restartNumberingAfterBreak="0">
    <w:nsid w:val="279708A2"/>
    <w:multiLevelType w:val="hybridMultilevel"/>
    <w:tmpl w:val="EF183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925FF"/>
    <w:multiLevelType w:val="hybridMultilevel"/>
    <w:tmpl w:val="B66C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45D89"/>
    <w:multiLevelType w:val="hybridMultilevel"/>
    <w:tmpl w:val="2B8E54EC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3CE26E69"/>
    <w:multiLevelType w:val="hybridMultilevel"/>
    <w:tmpl w:val="34527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E6A5B"/>
    <w:multiLevelType w:val="hybridMultilevel"/>
    <w:tmpl w:val="F53EFADC"/>
    <w:lvl w:ilvl="0" w:tplc="78FAB014">
      <w:numFmt w:val="bullet"/>
      <w:lvlText w:val=""/>
      <w:lvlJc w:val="left"/>
      <w:pPr>
        <w:ind w:left="1286" w:hanging="154"/>
      </w:pPr>
      <w:rPr>
        <w:rFonts w:ascii="Symbol" w:eastAsia="Symbol" w:hAnsi="Symbol" w:cs="Symbol" w:hint="default"/>
        <w:color w:val="006FC0"/>
        <w:w w:val="100"/>
        <w:sz w:val="24"/>
        <w:szCs w:val="24"/>
        <w:lang w:val="en-GB" w:eastAsia="en-GB" w:bidi="en-GB"/>
      </w:rPr>
    </w:lvl>
    <w:lvl w:ilvl="1" w:tplc="8C66AB30">
      <w:numFmt w:val="bullet"/>
      <w:lvlText w:val="•"/>
      <w:lvlJc w:val="left"/>
      <w:pPr>
        <w:ind w:left="2083" w:hanging="154"/>
      </w:pPr>
      <w:rPr>
        <w:rFonts w:hint="default"/>
        <w:lang w:val="en-GB" w:eastAsia="en-GB" w:bidi="en-GB"/>
      </w:rPr>
    </w:lvl>
    <w:lvl w:ilvl="2" w:tplc="FA785C9A">
      <w:numFmt w:val="bullet"/>
      <w:lvlText w:val="•"/>
      <w:lvlJc w:val="left"/>
      <w:pPr>
        <w:ind w:left="2886" w:hanging="154"/>
      </w:pPr>
      <w:rPr>
        <w:rFonts w:hint="default"/>
        <w:lang w:val="en-GB" w:eastAsia="en-GB" w:bidi="en-GB"/>
      </w:rPr>
    </w:lvl>
    <w:lvl w:ilvl="3" w:tplc="D80E158C">
      <w:numFmt w:val="bullet"/>
      <w:lvlText w:val="•"/>
      <w:lvlJc w:val="left"/>
      <w:pPr>
        <w:ind w:left="3689" w:hanging="154"/>
      </w:pPr>
      <w:rPr>
        <w:rFonts w:hint="default"/>
        <w:lang w:val="en-GB" w:eastAsia="en-GB" w:bidi="en-GB"/>
      </w:rPr>
    </w:lvl>
    <w:lvl w:ilvl="4" w:tplc="D90C6512">
      <w:numFmt w:val="bullet"/>
      <w:lvlText w:val="•"/>
      <w:lvlJc w:val="left"/>
      <w:pPr>
        <w:ind w:left="4492" w:hanging="154"/>
      </w:pPr>
      <w:rPr>
        <w:rFonts w:hint="default"/>
        <w:lang w:val="en-GB" w:eastAsia="en-GB" w:bidi="en-GB"/>
      </w:rPr>
    </w:lvl>
    <w:lvl w:ilvl="5" w:tplc="E27AF526">
      <w:numFmt w:val="bullet"/>
      <w:lvlText w:val="•"/>
      <w:lvlJc w:val="left"/>
      <w:pPr>
        <w:ind w:left="5296" w:hanging="154"/>
      </w:pPr>
      <w:rPr>
        <w:rFonts w:hint="default"/>
        <w:lang w:val="en-GB" w:eastAsia="en-GB" w:bidi="en-GB"/>
      </w:rPr>
    </w:lvl>
    <w:lvl w:ilvl="6" w:tplc="618A7C3C">
      <w:numFmt w:val="bullet"/>
      <w:lvlText w:val="•"/>
      <w:lvlJc w:val="left"/>
      <w:pPr>
        <w:ind w:left="6099" w:hanging="154"/>
      </w:pPr>
      <w:rPr>
        <w:rFonts w:hint="default"/>
        <w:lang w:val="en-GB" w:eastAsia="en-GB" w:bidi="en-GB"/>
      </w:rPr>
    </w:lvl>
    <w:lvl w:ilvl="7" w:tplc="B0D8DEFC">
      <w:numFmt w:val="bullet"/>
      <w:lvlText w:val="•"/>
      <w:lvlJc w:val="left"/>
      <w:pPr>
        <w:ind w:left="6902" w:hanging="154"/>
      </w:pPr>
      <w:rPr>
        <w:rFonts w:hint="default"/>
        <w:lang w:val="en-GB" w:eastAsia="en-GB" w:bidi="en-GB"/>
      </w:rPr>
    </w:lvl>
    <w:lvl w:ilvl="8" w:tplc="EB908656">
      <w:numFmt w:val="bullet"/>
      <w:lvlText w:val="•"/>
      <w:lvlJc w:val="left"/>
      <w:pPr>
        <w:ind w:left="7705" w:hanging="154"/>
      </w:pPr>
      <w:rPr>
        <w:rFonts w:hint="default"/>
        <w:lang w:val="en-GB" w:eastAsia="en-GB" w:bidi="en-GB"/>
      </w:rPr>
    </w:lvl>
  </w:abstractNum>
  <w:abstractNum w:abstractNumId="12" w15:restartNumberingAfterBreak="0">
    <w:nsid w:val="4AE31F84"/>
    <w:multiLevelType w:val="hybridMultilevel"/>
    <w:tmpl w:val="A7BC6F9E"/>
    <w:lvl w:ilvl="0" w:tplc="82A0A888">
      <w:numFmt w:val="bullet"/>
      <w:lvlText w:val=""/>
      <w:lvlJc w:val="left"/>
      <w:pPr>
        <w:ind w:left="1286" w:hanging="154"/>
      </w:pPr>
      <w:rPr>
        <w:rFonts w:ascii="Symbol" w:eastAsia="Symbol" w:hAnsi="Symbol" w:cs="Symbol" w:hint="default"/>
        <w:color w:val="006FC0"/>
        <w:w w:val="99"/>
        <w:sz w:val="20"/>
        <w:szCs w:val="20"/>
        <w:lang w:val="en-GB" w:eastAsia="en-GB" w:bidi="en-GB"/>
      </w:rPr>
    </w:lvl>
    <w:lvl w:ilvl="1" w:tplc="08109CB4">
      <w:numFmt w:val="bullet"/>
      <w:lvlText w:val="•"/>
      <w:lvlJc w:val="left"/>
      <w:pPr>
        <w:ind w:left="2083" w:hanging="154"/>
      </w:pPr>
      <w:rPr>
        <w:rFonts w:hint="default"/>
        <w:lang w:val="en-GB" w:eastAsia="en-GB" w:bidi="en-GB"/>
      </w:rPr>
    </w:lvl>
    <w:lvl w:ilvl="2" w:tplc="2CCC038E">
      <w:numFmt w:val="bullet"/>
      <w:lvlText w:val="•"/>
      <w:lvlJc w:val="left"/>
      <w:pPr>
        <w:ind w:left="2886" w:hanging="154"/>
      </w:pPr>
      <w:rPr>
        <w:rFonts w:hint="default"/>
        <w:lang w:val="en-GB" w:eastAsia="en-GB" w:bidi="en-GB"/>
      </w:rPr>
    </w:lvl>
    <w:lvl w:ilvl="3" w:tplc="BB66A774">
      <w:numFmt w:val="bullet"/>
      <w:lvlText w:val="•"/>
      <w:lvlJc w:val="left"/>
      <w:pPr>
        <w:ind w:left="3689" w:hanging="154"/>
      </w:pPr>
      <w:rPr>
        <w:rFonts w:hint="default"/>
        <w:lang w:val="en-GB" w:eastAsia="en-GB" w:bidi="en-GB"/>
      </w:rPr>
    </w:lvl>
    <w:lvl w:ilvl="4" w:tplc="B7A0E586">
      <w:numFmt w:val="bullet"/>
      <w:lvlText w:val="•"/>
      <w:lvlJc w:val="left"/>
      <w:pPr>
        <w:ind w:left="4492" w:hanging="154"/>
      </w:pPr>
      <w:rPr>
        <w:rFonts w:hint="default"/>
        <w:lang w:val="en-GB" w:eastAsia="en-GB" w:bidi="en-GB"/>
      </w:rPr>
    </w:lvl>
    <w:lvl w:ilvl="5" w:tplc="CA5838B8">
      <w:numFmt w:val="bullet"/>
      <w:lvlText w:val="•"/>
      <w:lvlJc w:val="left"/>
      <w:pPr>
        <w:ind w:left="5296" w:hanging="154"/>
      </w:pPr>
      <w:rPr>
        <w:rFonts w:hint="default"/>
        <w:lang w:val="en-GB" w:eastAsia="en-GB" w:bidi="en-GB"/>
      </w:rPr>
    </w:lvl>
    <w:lvl w:ilvl="6" w:tplc="74FA2500">
      <w:numFmt w:val="bullet"/>
      <w:lvlText w:val="•"/>
      <w:lvlJc w:val="left"/>
      <w:pPr>
        <w:ind w:left="6099" w:hanging="154"/>
      </w:pPr>
      <w:rPr>
        <w:rFonts w:hint="default"/>
        <w:lang w:val="en-GB" w:eastAsia="en-GB" w:bidi="en-GB"/>
      </w:rPr>
    </w:lvl>
    <w:lvl w:ilvl="7" w:tplc="F6F01D74">
      <w:numFmt w:val="bullet"/>
      <w:lvlText w:val="•"/>
      <w:lvlJc w:val="left"/>
      <w:pPr>
        <w:ind w:left="6902" w:hanging="154"/>
      </w:pPr>
      <w:rPr>
        <w:rFonts w:hint="default"/>
        <w:lang w:val="en-GB" w:eastAsia="en-GB" w:bidi="en-GB"/>
      </w:rPr>
    </w:lvl>
    <w:lvl w:ilvl="8" w:tplc="34B43C12">
      <w:numFmt w:val="bullet"/>
      <w:lvlText w:val="•"/>
      <w:lvlJc w:val="left"/>
      <w:pPr>
        <w:ind w:left="7705" w:hanging="154"/>
      </w:pPr>
      <w:rPr>
        <w:rFonts w:hint="default"/>
        <w:lang w:val="en-GB" w:eastAsia="en-GB" w:bidi="en-GB"/>
      </w:rPr>
    </w:lvl>
  </w:abstractNum>
  <w:abstractNum w:abstractNumId="13" w15:restartNumberingAfterBreak="0">
    <w:nsid w:val="4DED4ACE"/>
    <w:multiLevelType w:val="hybridMultilevel"/>
    <w:tmpl w:val="6F0CA23A"/>
    <w:lvl w:ilvl="0" w:tplc="E08E25F4">
      <w:numFmt w:val="bullet"/>
      <w:lvlText w:val=""/>
      <w:lvlJc w:val="left"/>
      <w:pPr>
        <w:ind w:left="182" w:hanging="154"/>
      </w:pPr>
      <w:rPr>
        <w:rFonts w:ascii="Symbol" w:eastAsia="Symbol" w:hAnsi="Symbol" w:cs="Symbol" w:hint="default"/>
        <w:color w:val="006FC0"/>
        <w:w w:val="100"/>
        <w:sz w:val="24"/>
        <w:szCs w:val="24"/>
        <w:lang w:val="en-GB" w:eastAsia="en-GB" w:bidi="en-GB"/>
      </w:rPr>
    </w:lvl>
    <w:lvl w:ilvl="1" w:tplc="66368A98">
      <w:numFmt w:val="bullet"/>
      <w:lvlText w:val="•"/>
      <w:lvlJc w:val="left"/>
      <w:pPr>
        <w:ind w:left="982" w:hanging="154"/>
      </w:pPr>
      <w:rPr>
        <w:rFonts w:hint="default"/>
        <w:lang w:val="en-GB" w:eastAsia="en-GB" w:bidi="en-GB"/>
      </w:rPr>
    </w:lvl>
    <w:lvl w:ilvl="2" w:tplc="85FA474E">
      <w:numFmt w:val="bullet"/>
      <w:lvlText w:val="•"/>
      <w:lvlJc w:val="left"/>
      <w:pPr>
        <w:ind w:left="1785" w:hanging="154"/>
      </w:pPr>
      <w:rPr>
        <w:rFonts w:hint="default"/>
        <w:lang w:val="en-GB" w:eastAsia="en-GB" w:bidi="en-GB"/>
      </w:rPr>
    </w:lvl>
    <w:lvl w:ilvl="3" w:tplc="0866A146">
      <w:numFmt w:val="bullet"/>
      <w:lvlText w:val="•"/>
      <w:lvlJc w:val="left"/>
      <w:pPr>
        <w:ind w:left="2588" w:hanging="154"/>
      </w:pPr>
      <w:rPr>
        <w:rFonts w:hint="default"/>
        <w:lang w:val="en-GB" w:eastAsia="en-GB" w:bidi="en-GB"/>
      </w:rPr>
    </w:lvl>
    <w:lvl w:ilvl="4" w:tplc="6A3023F8">
      <w:numFmt w:val="bullet"/>
      <w:lvlText w:val="•"/>
      <w:lvlJc w:val="left"/>
      <w:pPr>
        <w:ind w:left="3390" w:hanging="154"/>
      </w:pPr>
      <w:rPr>
        <w:rFonts w:hint="default"/>
        <w:lang w:val="en-GB" w:eastAsia="en-GB" w:bidi="en-GB"/>
      </w:rPr>
    </w:lvl>
    <w:lvl w:ilvl="5" w:tplc="4D20255A">
      <w:numFmt w:val="bullet"/>
      <w:lvlText w:val="•"/>
      <w:lvlJc w:val="left"/>
      <w:pPr>
        <w:ind w:left="4193" w:hanging="154"/>
      </w:pPr>
      <w:rPr>
        <w:rFonts w:hint="default"/>
        <w:lang w:val="en-GB" w:eastAsia="en-GB" w:bidi="en-GB"/>
      </w:rPr>
    </w:lvl>
    <w:lvl w:ilvl="6" w:tplc="78D05D00">
      <w:numFmt w:val="bullet"/>
      <w:lvlText w:val="•"/>
      <w:lvlJc w:val="left"/>
      <w:pPr>
        <w:ind w:left="4996" w:hanging="154"/>
      </w:pPr>
      <w:rPr>
        <w:rFonts w:hint="default"/>
        <w:lang w:val="en-GB" w:eastAsia="en-GB" w:bidi="en-GB"/>
      </w:rPr>
    </w:lvl>
    <w:lvl w:ilvl="7" w:tplc="401834D2">
      <w:numFmt w:val="bullet"/>
      <w:lvlText w:val="•"/>
      <w:lvlJc w:val="left"/>
      <w:pPr>
        <w:ind w:left="5798" w:hanging="154"/>
      </w:pPr>
      <w:rPr>
        <w:rFonts w:hint="default"/>
        <w:lang w:val="en-GB" w:eastAsia="en-GB" w:bidi="en-GB"/>
      </w:rPr>
    </w:lvl>
    <w:lvl w:ilvl="8" w:tplc="C8503DA2">
      <w:numFmt w:val="bullet"/>
      <w:lvlText w:val="•"/>
      <w:lvlJc w:val="left"/>
      <w:pPr>
        <w:ind w:left="6601" w:hanging="154"/>
      </w:pPr>
      <w:rPr>
        <w:rFonts w:hint="default"/>
        <w:lang w:val="en-GB" w:eastAsia="en-GB" w:bidi="en-GB"/>
      </w:rPr>
    </w:lvl>
  </w:abstractNum>
  <w:abstractNum w:abstractNumId="14" w15:restartNumberingAfterBreak="0">
    <w:nsid w:val="51C40980"/>
    <w:multiLevelType w:val="hybridMultilevel"/>
    <w:tmpl w:val="6692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02E20"/>
    <w:multiLevelType w:val="hybridMultilevel"/>
    <w:tmpl w:val="2A34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2712A"/>
    <w:multiLevelType w:val="hybridMultilevel"/>
    <w:tmpl w:val="4308FEF2"/>
    <w:lvl w:ilvl="0" w:tplc="3E7EE2DE">
      <w:numFmt w:val="bullet"/>
      <w:lvlText w:val=""/>
      <w:lvlJc w:val="left"/>
      <w:pPr>
        <w:ind w:left="28" w:hanging="154"/>
      </w:pPr>
      <w:rPr>
        <w:rFonts w:ascii="Wingdings" w:eastAsia="Wingdings" w:hAnsi="Wingdings" w:cs="Wingdings" w:hint="default"/>
        <w:color w:val="006FC0"/>
        <w:w w:val="99"/>
        <w:sz w:val="20"/>
        <w:szCs w:val="20"/>
        <w:lang w:val="en-GB" w:eastAsia="en-GB" w:bidi="en-GB"/>
      </w:rPr>
    </w:lvl>
    <w:lvl w:ilvl="1" w:tplc="F84AE06A">
      <w:numFmt w:val="bullet"/>
      <w:lvlText w:val="•"/>
      <w:lvlJc w:val="left"/>
      <w:pPr>
        <w:ind w:left="869" w:hanging="154"/>
      </w:pPr>
      <w:rPr>
        <w:rFonts w:hint="default"/>
        <w:lang w:val="en-GB" w:eastAsia="en-GB" w:bidi="en-GB"/>
      </w:rPr>
    </w:lvl>
    <w:lvl w:ilvl="2" w:tplc="C994A598">
      <w:numFmt w:val="bullet"/>
      <w:lvlText w:val="•"/>
      <w:lvlJc w:val="left"/>
      <w:pPr>
        <w:ind w:left="1719" w:hanging="154"/>
      </w:pPr>
      <w:rPr>
        <w:rFonts w:hint="default"/>
        <w:lang w:val="en-GB" w:eastAsia="en-GB" w:bidi="en-GB"/>
      </w:rPr>
    </w:lvl>
    <w:lvl w:ilvl="3" w:tplc="63D096AA">
      <w:numFmt w:val="bullet"/>
      <w:lvlText w:val="•"/>
      <w:lvlJc w:val="left"/>
      <w:pPr>
        <w:ind w:left="2569" w:hanging="154"/>
      </w:pPr>
      <w:rPr>
        <w:rFonts w:hint="default"/>
        <w:lang w:val="en-GB" w:eastAsia="en-GB" w:bidi="en-GB"/>
      </w:rPr>
    </w:lvl>
    <w:lvl w:ilvl="4" w:tplc="5BDA2FEC">
      <w:numFmt w:val="bullet"/>
      <w:lvlText w:val="•"/>
      <w:lvlJc w:val="left"/>
      <w:pPr>
        <w:ind w:left="3419" w:hanging="154"/>
      </w:pPr>
      <w:rPr>
        <w:rFonts w:hint="default"/>
        <w:lang w:val="en-GB" w:eastAsia="en-GB" w:bidi="en-GB"/>
      </w:rPr>
    </w:lvl>
    <w:lvl w:ilvl="5" w:tplc="D68EB154">
      <w:numFmt w:val="bullet"/>
      <w:lvlText w:val="•"/>
      <w:lvlJc w:val="left"/>
      <w:pPr>
        <w:ind w:left="4269" w:hanging="154"/>
      </w:pPr>
      <w:rPr>
        <w:rFonts w:hint="default"/>
        <w:lang w:val="en-GB" w:eastAsia="en-GB" w:bidi="en-GB"/>
      </w:rPr>
    </w:lvl>
    <w:lvl w:ilvl="6" w:tplc="503EBE68">
      <w:numFmt w:val="bullet"/>
      <w:lvlText w:val="•"/>
      <w:lvlJc w:val="left"/>
      <w:pPr>
        <w:ind w:left="5119" w:hanging="154"/>
      </w:pPr>
      <w:rPr>
        <w:rFonts w:hint="default"/>
        <w:lang w:val="en-GB" w:eastAsia="en-GB" w:bidi="en-GB"/>
      </w:rPr>
    </w:lvl>
    <w:lvl w:ilvl="7" w:tplc="2BEC6326">
      <w:numFmt w:val="bullet"/>
      <w:lvlText w:val="•"/>
      <w:lvlJc w:val="left"/>
      <w:pPr>
        <w:ind w:left="5969" w:hanging="154"/>
      </w:pPr>
      <w:rPr>
        <w:rFonts w:hint="default"/>
        <w:lang w:val="en-GB" w:eastAsia="en-GB" w:bidi="en-GB"/>
      </w:rPr>
    </w:lvl>
    <w:lvl w:ilvl="8" w:tplc="2640C7AE">
      <w:numFmt w:val="bullet"/>
      <w:lvlText w:val="•"/>
      <w:lvlJc w:val="left"/>
      <w:pPr>
        <w:ind w:left="6819" w:hanging="154"/>
      </w:pPr>
      <w:rPr>
        <w:rFonts w:hint="default"/>
        <w:lang w:val="en-GB" w:eastAsia="en-GB" w:bidi="en-GB"/>
      </w:rPr>
    </w:lvl>
  </w:abstractNum>
  <w:abstractNum w:abstractNumId="17" w15:restartNumberingAfterBreak="0">
    <w:nsid w:val="6B225655"/>
    <w:multiLevelType w:val="hybridMultilevel"/>
    <w:tmpl w:val="64C094E6"/>
    <w:lvl w:ilvl="0" w:tplc="B3C294F2">
      <w:numFmt w:val="bullet"/>
      <w:lvlText w:val=""/>
      <w:lvlJc w:val="left"/>
      <w:pPr>
        <w:ind w:left="1286" w:hanging="154"/>
      </w:pPr>
      <w:rPr>
        <w:rFonts w:ascii="Symbol" w:eastAsia="Symbol" w:hAnsi="Symbol" w:cs="Symbol" w:hint="default"/>
        <w:color w:val="006FC0"/>
        <w:w w:val="99"/>
        <w:sz w:val="20"/>
        <w:szCs w:val="20"/>
        <w:lang w:val="en-GB" w:eastAsia="en-GB" w:bidi="en-GB"/>
      </w:rPr>
    </w:lvl>
    <w:lvl w:ilvl="1" w:tplc="705628BC">
      <w:numFmt w:val="bullet"/>
      <w:lvlText w:val="•"/>
      <w:lvlJc w:val="left"/>
      <w:pPr>
        <w:ind w:left="2083" w:hanging="154"/>
      </w:pPr>
      <w:rPr>
        <w:rFonts w:hint="default"/>
        <w:lang w:val="en-GB" w:eastAsia="en-GB" w:bidi="en-GB"/>
      </w:rPr>
    </w:lvl>
    <w:lvl w:ilvl="2" w:tplc="03CE4026">
      <w:numFmt w:val="bullet"/>
      <w:lvlText w:val="•"/>
      <w:lvlJc w:val="left"/>
      <w:pPr>
        <w:ind w:left="2886" w:hanging="154"/>
      </w:pPr>
      <w:rPr>
        <w:rFonts w:hint="default"/>
        <w:lang w:val="en-GB" w:eastAsia="en-GB" w:bidi="en-GB"/>
      </w:rPr>
    </w:lvl>
    <w:lvl w:ilvl="3" w:tplc="726C2874">
      <w:numFmt w:val="bullet"/>
      <w:lvlText w:val="•"/>
      <w:lvlJc w:val="left"/>
      <w:pPr>
        <w:ind w:left="3689" w:hanging="154"/>
      </w:pPr>
      <w:rPr>
        <w:rFonts w:hint="default"/>
        <w:lang w:val="en-GB" w:eastAsia="en-GB" w:bidi="en-GB"/>
      </w:rPr>
    </w:lvl>
    <w:lvl w:ilvl="4" w:tplc="5276ECAE">
      <w:numFmt w:val="bullet"/>
      <w:lvlText w:val="•"/>
      <w:lvlJc w:val="left"/>
      <w:pPr>
        <w:ind w:left="4492" w:hanging="154"/>
      </w:pPr>
      <w:rPr>
        <w:rFonts w:hint="default"/>
        <w:lang w:val="en-GB" w:eastAsia="en-GB" w:bidi="en-GB"/>
      </w:rPr>
    </w:lvl>
    <w:lvl w:ilvl="5" w:tplc="9732EADE">
      <w:numFmt w:val="bullet"/>
      <w:lvlText w:val="•"/>
      <w:lvlJc w:val="left"/>
      <w:pPr>
        <w:ind w:left="5296" w:hanging="154"/>
      </w:pPr>
      <w:rPr>
        <w:rFonts w:hint="default"/>
        <w:lang w:val="en-GB" w:eastAsia="en-GB" w:bidi="en-GB"/>
      </w:rPr>
    </w:lvl>
    <w:lvl w:ilvl="6" w:tplc="D64A6EFA">
      <w:numFmt w:val="bullet"/>
      <w:lvlText w:val="•"/>
      <w:lvlJc w:val="left"/>
      <w:pPr>
        <w:ind w:left="6099" w:hanging="154"/>
      </w:pPr>
      <w:rPr>
        <w:rFonts w:hint="default"/>
        <w:lang w:val="en-GB" w:eastAsia="en-GB" w:bidi="en-GB"/>
      </w:rPr>
    </w:lvl>
    <w:lvl w:ilvl="7" w:tplc="0B006F3C">
      <w:numFmt w:val="bullet"/>
      <w:lvlText w:val="•"/>
      <w:lvlJc w:val="left"/>
      <w:pPr>
        <w:ind w:left="6902" w:hanging="154"/>
      </w:pPr>
      <w:rPr>
        <w:rFonts w:hint="default"/>
        <w:lang w:val="en-GB" w:eastAsia="en-GB" w:bidi="en-GB"/>
      </w:rPr>
    </w:lvl>
    <w:lvl w:ilvl="8" w:tplc="B4941AA6">
      <w:numFmt w:val="bullet"/>
      <w:lvlText w:val="•"/>
      <w:lvlJc w:val="left"/>
      <w:pPr>
        <w:ind w:left="7705" w:hanging="154"/>
      </w:pPr>
      <w:rPr>
        <w:rFonts w:hint="default"/>
        <w:lang w:val="en-GB" w:eastAsia="en-GB" w:bidi="en-GB"/>
      </w:rPr>
    </w:lvl>
  </w:abstractNum>
  <w:abstractNum w:abstractNumId="18" w15:restartNumberingAfterBreak="0">
    <w:nsid w:val="72BC6F41"/>
    <w:multiLevelType w:val="hybridMultilevel"/>
    <w:tmpl w:val="C94CF328"/>
    <w:lvl w:ilvl="0" w:tplc="E68E5296">
      <w:numFmt w:val="bullet"/>
      <w:lvlText w:val=""/>
      <w:lvlJc w:val="left"/>
      <w:pPr>
        <w:ind w:left="182" w:hanging="154"/>
      </w:pPr>
      <w:rPr>
        <w:rFonts w:ascii="Symbol" w:eastAsia="Symbol" w:hAnsi="Symbol" w:cs="Symbol" w:hint="default"/>
        <w:color w:val="006FC0"/>
        <w:w w:val="100"/>
        <w:sz w:val="24"/>
        <w:szCs w:val="24"/>
        <w:lang w:val="en-GB" w:eastAsia="en-GB" w:bidi="en-GB"/>
      </w:rPr>
    </w:lvl>
    <w:lvl w:ilvl="1" w:tplc="AE1C14EE">
      <w:numFmt w:val="bullet"/>
      <w:lvlText w:val="•"/>
      <w:lvlJc w:val="left"/>
      <w:pPr>
        <w:ind w:left="982" w:hanging="154"/>
      </w:pPr>
      <w:rPr>
        <w:rFonts w:hint="default"/>
        <w:lang w:val="en-GB" w:eastAsia="en-GB" w:bidi="en-GB"/>
      </w:rPr>
    </w:lvl>
    <w:lvl w:ilvl="2" w:tplc="5C9AE106">
      <w:numFmt w:val="bullet"/>
      <w:lvlText w:val="•"/>
      <w:lvlJc w:val="left"/>
      <w:pPr>
        <w:ind w:left="1785" w:hanging="154"/>
      </w:pPr>
      <w:rPr>
        <w:rFonts w:hint="default"/>
        <w:lang w:val="en-GB" w:eastAsia="en-GB" w:bidi="en-GB"/>
      </w:rPr>
    </w:lvl>
    <w:lvl w:ilvl="3" w:tplc="65CA82EC">
      <w:numFmt w:val="bullet"/>
      <w:lvlText w:val="•"/>
      <w:lvlJc w:val="left"/>
      <w:pPr>
        <w:ind w:left="2588" w:hanging="154"/>
      </w:pPr>
      <w:rPr>
        <w:rFonts w:hint="default"/>
        <w:lang w:val="en-GB" w:eastAsia="en-GB" w:bidi="en-GB"/>
      </w:rPr>
    </w:lvl>
    <w:lvl w:ilvl="4" w:tplc="25848090">
      <w:numFmt w:val="bullet"/>
      <w:lvlText w:val="•"/>
      <w:lvlJc w:val="left"/>
      <w:pPr>
        <w:ind w:left="3390" w:hanging="154"/>
      </w:pPr>
      <w:rPr>
        <w:rFonts w:hint="default"/>
        <w:lang w:val="en-GB" w:eastAsia="en-GB" w:bidi="en-GB"/>
      </w:rPr>
    </w:lvl>
    <w:lvl w:ilvl="5" w:tplc="9704DF08">
      <w:numFmt w:val="bullet"/>
      <w:lvlText w:val="•"/>
      <w:lvlJc w:val="left"/>
      <w:pPr>
        <w:ind w:left="4193" w:hanging="154"/>
      </w:pPr>
      <w:rPr>
        <w:rFonts w:hint="default"/>
        <w:lang w:val="en-GB" w:eastAsia="en-GB" w:bidi="en-GB"/>
      </w:rPr>
    </w:lvl>
    <w:lvl w:ilvl="6" w:tplc="D9309478">
      <w:numFmt w:val="bullet"/>
      <w:lvlText w:val="•"/>
      <w:lvlJc w:val="left"/>
      <w:pPr>
        <w:ind w:left="4996" w:hanging="154"/>
      </w:pPr>
      <w:rPr>
        <w:rFonts w:hint="default"/>
        <w:lang w:val="en-GB" w:eastAsia="en-GB" w:bidi="en-GB"/>
      </w:rPr>
    </w:lvl>
    <w:lvl w:ilvl="7" w:tplc="408EFF08">
      <w:numFmt w:val="bullet"/>
      <w:lvlText w:val="•"/>
      <w:lvlJc w:val="left"/>
      <w:pPr>
        <w:ind w:left="5798" w:hanging="154"/>
      </w:pPr>
      <w:rPr>
        <w:rFonts w:hint="default"/>
        <w:lang w:val="en-GB" w:eastAsia="en-GB" w:bidi="en-GB"/>
      </w:rPr>
    </w:lvl>
    <w:lvl w:ilvl="8" w:tplc="64AC785C">
      <w:numFmt w:val="bullet"/>
      <w:lvlText w:val="•"/>
      <w:lvlJc w:val="left"/>
      <w:pPr>
        <w:ind w:left="6601" w:hanging="154"/>
      </w:pPr>
      <w:rPr>
        <w:rFonts w:hint="default"/>
        <w:lang w:val="en-GB" w:eastAsia="en-GB" w:bidi="en-GB"/>
      </w:rPr>
    </w:lvl>
  </w:abstractNum>
  <w:abstractNum w:abstractNumId="19" w15:restartNumberingAfterBreak="0">
    <w:nsid w:val="761264CB"/>
    <w:multiLevelType w:val="hybridMultilevel"/>
    <w:tmpl w:val="FD40050A"/>
    <w:lvl w:ilvl="0" w:tplc="08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0" w15:restartNumberingAfterBreak="0">
    <w:nsid w:val="76CF29A2"/>
    <w:multiLevelType w:val="hybridMultilevel"/>
    <w:tmpl w:val="AEA8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B6F00"/>
    <w:multiLevelType w:val="hybridMultilevel"/>
    <w:tmpl w:val="2B8E304A"/>
    <w:lvl w:ilvl="0" w:tplc="FA564834">
      <w:numFmt w:val="bullet"/>
      <w:lvlText w:val=""/>
      <w:lvlJc w:val="left"/>
      <w:pPr>
        <w:ind w:left="1286" w:hanging="154"/>
      </w:pPr>
      <w:rPr>
        <w:rFonts w:ascii="Symbol" w:eastAsia="Symbol" w:hAnsi="Symbol" w:cs="Symbol" w:hint="default"/>
        <w:color w:val="006FC0"/>
        <w:w w:val="99"/>
        <w:sz w:val="20"/>
        <w:szCs w:val="20"/>
        <w:lang w:val="en-GB" w:eastAsia="en-GB" w:bidi="en-GB"/>
      </w:rPr>
    </w:lvl>
    <w:lvl w:ilvl="1" w:tplc="4844D9EC">
      <w:numFmt w:val="bullet"/>
      <w:lvlText w:val="•"/>
      <w:lvlJc w:val="left"/>
      <w:pPr>
        <w:ind w:left="2083" w:hanging="154"/>
      </w:pPr>
      <w:rPr>
        <w:rFonts w:hint="default"/>
        <w:lang w:val="en-GB" w:eastAsia="en-GB" w:bidi="en-GB"/>
      </w:rPr>
    </w:lvl>
    <w:lvl w:ilvl="2" w:tplc="DCF646DC">
      <w:numFmt w:val="bullet"/>
      <w:lvlText w:val="•"/>
      <w:lvlJc w:val="left"/>
      <w:pPr>
        <w:ind w:left="2886" w:hanging="154"/>
      </w:pPr>
      <w:rPr>
        <w:rFonts w:hint="default"/>
        <w:lang w:val="en-GB" w:eastAsia="en-GB" w:bidi="en-GB"/>
      </w:rPr>
    </w:lvl>
    <w:lvl w:ilvl="3" w:tplc="B4047AC2">
      <w:numFmt w:val="bullet"/>
      <w:lvlText w:val="•"/>
      <w:lvlJc w:val="left"/>
      <w:pPr>
        <w:ind w:left="3689" w:hanging="154"/>
      </w:pPr>
      <w:rPr>
        <w:rFonts w:hint="default"/>
        <w:lang w:val="en-GB" w:eastAsia="en-GB" w:bidi="en-GB"/>
      </w:rPr>
    </w:lvl>
    <w:lvl w:ilvl="4" w:tplc="E5B612F8">
      <w:numFmt w:val="bullet"/>
      <w:lvlText w:val="•"/>
      <w:lvlJc w:val="left"/>
      <w:pPr>
        <w:ind w:left="4492" w:hanging="154"/>
      </w:pPr>
      <w:rPr>
        <w:rFonts w:hint="default"/>
        <w:lang w:val="en-GB" w:eastAsia="en-GB" w:bidi="en-GB"/>
      </w:rPr>
    </w:lvl>
    <w:lvl w:ilvl="5" w:tplc="1E20311E">
      <w:numFmt w:val="bullet"/>
      <w:lvlText w:val="•"/>
      <w:lvlJc w:val="left"/>
      <w:pPr>
        <w:ind w:left="5296" w:hanging="154"/>
      </w:pPr>
      <w:rPr>
        <w:rFonts w:hint="default"/>
        <w:lang w:val="en-GB" w:eastAsia="en-GB" w:bidi="en-GB"/>
      </w:rPr>
    </w:lvl>
    <w:lvl w:ilvl="6" w:tplc="96CA3490">
      <w:numFmt w:val="bullet"/>
      <w:lvlText w:val="•"/>
      <w:lvlJc w:val="left"/>
      <w:pPr>
        <w:ind w:left="6099" w:hanging="154"/>
      </w:pPr>
      <w:rPr>
        <w:rFonts w:hint="default"/>
        <w:lang w:val="en-GB" w:eastAsia="en-GB" w:bidi="en-GB"/>
      </w:rPr>
    </w:lvl>
    <w:lvl w:ilvl="7" w:tplc="076C3DBC">
      <w:numFmt w:val="bullet"/>
      <w:lvlText w:val="•"/>
      <w:lvlJc w:val="left"/>
      <w:pPr>
        <w:ind w:left="6902" w:hanging="154"/>
      </w:pPr>
      <w:rPr>
        <w:rFonts w:hint="default"/>
        <w:lang w:val="en-GB" w:eastAsia="en-GB" w:bidi="en-GB"/>
      </w:rPr>
    </w:lvl>
    <w:lvl w:ilvl="8" w:tplc="E0524AAA">
      <w:numFmt w:val="bullet"/>
      <w:lvlText w:val="•"/>
      <w:lvlJc w:val="left"/>
      <w:pPr>
        <w:ind w:left="7705" w:hanging="154"/>
      </w:pPr>
      <w:rPr>
        <w:rFonts w:hint="default"/>
        <w:lang w:val="en-GB" w:eastAsia="en-GB" w:bidi="en-GB"/>
      </w:rPr>
    </w:lvl>
  </w:abstractNum>
  <w:abstractNum w:abstractNumId="22" w15:restartNumberingAfterBreak="0">
    <w:nsid w:val="7AD76920"/>
    <w:multiLevelType w:val="hybridMultilevel"/>
    <w:tmpl w:val="9A08C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B0459"/>
    <w:multiLevelType w:val="hybridMultilevel"/>
    <w:tmpl w:val="0938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510E3"/>
    <w:multiLevelType w:val="hybridMultilevel"/>
    <w:tmpl w:val="A3B25904"/>
    <w:lvl w:ilvl="0" w:tplc="08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num w:numId="1" w16cid:durableId="1966278239">
    <w:abstractNumId w:val="16"/>
  </w:num>
  <w:num w:numId="2" w16cid:durableId="460152932">
    <w:abstractNumId w:val="1"/>
  </w:num>
  <w:num w:numId="3" w16cid:durableId="1541043641">
    <w:abstractNumId w:val="12"/>
  </w:num>
  <w:num w:numId="4" w16cid:durableId="792289955">
    <w:abstractNumId w:val="21"/>
  </w:num>
  <w:num w:numId="5" w16cid:durableId="481509248">
    <w:abstractNumId w:val="17"/>
  </w:num>
  <w:num w:numId="6" w16cid:durableId="85464232">
    <w:abstractNumId w:val="19"/>
  </w:num>
  <w:num w:numId="7" w16cid:durableId="1331758934">
    <w:abstractNumId w:val="11"/>
  </w:num>
  <w:num w:numId="8" w16cid:durableId="1587838557">
    <w:abstractNumId w:val="5"/>
  </w:num>
  <w:num w:numId="9" w16cid:durableId="1068456510">
    <w:abstractNumId w:val="13"/>
  </w:num>
  <w:num w:numId="10" w16cid:durableId="1549219331">
    <w:abstractNumId w:val="18"/>
  </w:num>
  <w:num w:numId="11" w16cid:durableId="82384025">
    <w:abstractNumId w:val="4"/>
  </w:num>
  <w:num w:numId="12" w16cid:durableId="731200455">
    <w:abstractNumId w:val="24"/>
  </w:num>
  <w:num w:numId="13" w16cid:durableId="392434628">
    <w:abstractNumId w:val="9"/>
  </w:num>
  <w:num w:numId="14" w16cid:durableId="1726483703">
    <w:abstractNumId w:val="15"/>
  </w:num>
  <w:num w:numId="15" w16cid:durableId="1749183855">
    <w:abstractNumId w:val="0"/>
  </w:num>
  <w:num w:numId="16" w16cid:durableId="614214180">
    <w:abstractNumId w:val="8"/>
  </w:num>
  <w:num w:numId="17" w16cid:durableId="1104885769">
    <w:abstractNumId w:val="22"/>
  </w:num>
  <w:num w:numId="18" w16cid:durableId="1764380956">
    <w:abstractNumId w:val="23"/>
  </w:num>
  <w:num w:numId="19" w16cid:durableId="1849370825">
    <w:abstractNumId w:val="10"/>
  </w:num>
  <w:num w:numId="20" w16cid:durableId="1691183322">
    <w:abstractNumId w:val="14"/>
  </w:num>
  <w:num w:numId="21" w16cid:durableId="664629574">
    <w:abstractNumId w:val="7"/>
  </w:num>
  <w:num w:numId="22" w16cid:durableId="89084631">
    <w:abstractNumId w:val="20"/>
  </w:num>
  <w:num w:numId="23" w16cid:durableId="1255820502">
    <w:abstractNumId w:val="2"/>
  </w:num>
  <w:num w:numId="24" w16cid:durableId="178667050">
    <w:abstractNumId w:val="6"/>
  </w:num>
  <w:num w:numId="25" w16cid:durableId="10085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0NDG1NDc2MrE0t7RU0lEKTi0uzszPAykwNKsFAERHSNYtAAAA"/>
  </w:docVars>
  <w:rsids>
    <w:rsidRoot w:val="00B06D1F"/>
    <w:rsid w:val="00011035"/>
    <w:rsid w:val="00035255"/>
    <w:rsid w:val="00050765"/>
    <w:rsid w:val="0007010F"/>
    <w:rsid w:val="000C315B"/>
    <w:rsid w:val="000D3382"/>
    <w:rsid w:val="000E281C"/>
    <w:rsid w:val="00100200"/>
    <w:rsid w:val="001B5CDC"/>
    <w:rsid w:val="001E2155"/>
    <w:rsid w:val="00211056"/>
    <w:rsid w:val="00376182"/>
    <w:rsid w:val="003B4DDB"/>
    <w:rsid w:val="00450A3F"/>
    <w:rsid w:val="004B2872"/>
    <w:rsid w:val="0050063C"/>
    <w:rsid w:val="00505D15"/>
    <w:rsid w:val="00537B06"/>
    <w:rsid w:val="00541927"/>
    <w:rsid w:val="00542E83"/>
    <w:rsid w:val="005C6B9D"/>
    <w:rsid w:val="005E2E34"/>
    <w:rsid w:val="005F7032"/>
    <w:rsid w:val="00747CE1"/>
    <w:rsid w:val="00752575"/>
    <w:rsid w:val="00775743"/>
    <w:rsid w:val="00786D6E"/>
    <w:rsid w:val="007F74BD"/>
    <w:rsid w:val="0087062D"/>
    <w:rsid w:val="0088214D"/>
    <w:rsid w:val="008846ED"/>
    <w:rsid w:val="008F2567"/>
    <w:rsid w:val="00906F8C"/>
    <w:rsid w:val="00916348"/>
    <w:rsid w:val="00957731"/>
    <w:rsid w:val="00977C42"/>
    <w:rsid w:val="00981A83"/>
    <w:rsid w:val="009A0842"/>
    <w:rsid w:val="009B1941"/>
    <w:rsid w:val="009D5999"/>
    <w:rsid w:val="00A00D47"/>
    <w:rsid w:val="00A22C00"/>
    <w:rsid w:val="00A264D8"/>
    <w:rsid w:val="00A32AC1"/>
    <w:rsid w:val="00A867C8"/>
    <w:rsid w:val="00A95BD9"/>
    <w:rsid w:val="00AD0351"/>
    <w:rsid w:val="00AD640D"/>
    <w:rsid w:val="00B01AA1"/>
    <w:rsid w:val="00B06D1F"/>
    <w:rsid w:val="00B559DD"/>
    <w:rsid w:val="00B72775"/>
    <w:rsid w:val="00BA2056"/>
    <w:rsid w:val="00BA5A3D"/>
    <w:rsid w:val="00BE7A83"/>
    <w:rsid w:val="00C333F1"/>
    <w:rsid w:val="00C3344A"/>
    <w:rsid w:val="00C40D7A"/>
    <w:rsid w:val="00C5551B"/>
    <w:rsid w:val="00C87A9F"/>
    <w:rsid w:val="00CD01B8"/>
    <w:rsid w:val="00CD2018"/>
    <w:rsid w:val="00D433B4"/>
    <w:rsid w:val="00D83227"/>
    <w:rsid w:val="00DC456C"/>
    <w:rsid w:val="00DD0D19"/>
    <w:rsid w:val="00E90F44"/>
    <w:rsid w:val="00ED524E"/>
    <w:rsid w:val="00F52966"/>
    <w:rsid w:val="00F835C9"/>
    <w:rsid w:val="00F8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7CD2F"/>
  <w15:chartTrackingRefBased/>
  <w15:docId w15:val="{452907AB-AD56-40D4-B5C1-25CBED6B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6D1F"/>
    <w:pPr>
      <w:widowControl w:val="0"/>
      <w:autoSpaceDE w:val="0"/>
      <w:autoSpaceDN w:val="0"/>
      <w:spacing w:after="0" w:line="240" w:lineRule="auto"/>
      <w:ind w:left="966"/>
      <w:outlineLvl w:val="0"/>
    </w:pPr>
    <w:rPr>
      <w:rFonts w:ascii="Calibri" w:eastAsia="Calibri" w:hAnsi="Calibri" w:cs="Calibri"/>
      <w:b/>
      <w:bCs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D1F"/>
    <w:rPr>
      <w:rFonts w:ascii="Calibri" w:eastAsia="Calibri" w:hAnsi="Calibri" w:cs="Calibri"/>
      <w:b/>
      <w:bCs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06D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06D1F"/>
    <w:rPr>
      <w:rFonts w:ascii="Calibri" w:eastAsia="Calibri" w:hAnsi="Calibri" w:cs="Calibri"/>
      <w:sz w:val="24"/>
      <w:szCs w:val="24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B06D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B06D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B06D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06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D1F"/>
  </w:style>
  <w:style w:type="paragraph" w:styleId="Footer">
    <w:name w:val="footer"/>
    <w:basedOn w:val="Normal"/>
    <w:link w:val="FooterChar"/>
    <w:uiPriority w:val="99"/>
    <w:unhideWhenUsed/>
    <w:rsid w:val="00B06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D1F"/>
  </w:style>
  <w:style w:type="character" w:styleId="UnresolvedMention">
    <w:name w:val="Unresolved Mention"/>
    <w:basedOn w:val="DefaultParagraphFont"/>
    <w:uiPriority w:val="99"/>
    <w:semiHidden/>
    <w:unhideWhenUsed/>
    <w:rsid w:val="00537B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20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yincareers.org.uk/what-is-the-quality-in-careers-standard/getting-started-with-the-standard/" TargetMode="External"/><Relationship Id="rId13" Type="http://schemas.openxmlformats.org/officeDocument/2006/relationships/hyperlink" Target="mailto:tracy@careerwave.co.uk" TargetMode="External"/><Relationship Id="rId18" Type="http://schemas.openxmlformats.org/officeDocument/2006/relationships/hyperlink" Target="http://www.careermark.co.uk" TargetMode="External"/><Relationship Id="rId26" Type="http://schemas.openxmlformats.org/officeDocument/2006/relationships/hyperlink" Target="mailto:alexandra.kenneth1@staffordshire.gov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dt.org/united-kingdom/programmes/inspiring-careers-programme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careerconnect.org.uk" TargetMode="External"/><Relationship Id="rId17" Type="http://schemas.openxmlformats.org/officeDocument/2006/relationships/hyperlink" Target="mailto:jenny.beaumont@complete-careers.com" TargetMode="External"/><Relationship Id="rId25" Type="http://schemas.openxmlformats.org/officeDocument/2006/relationships/hyperlink" Target="https://www.shawtrustsqualityincareers.co.uk/index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reerseekersdirect.co.uk/quality-in-careers-standard" TargetMode="External"/><Relationship Id="rId20" Type="http://schemas.openxmlformats.org/officeDocument/2006/relationships/hyperlink" Target="http://www.edt.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h.wyke@careerconnect.org.uk" TargetMode="External"/><Relationship Id="rId24" Type="http://schemas.openxmlformats.org/officeDocument/2006/relationships/hyperlink" Target="mailto:Jim.asbury@shaw-trust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pportingyou@careerseekersdirect.co.uk" TargetMode="External"/><Relationship Id="rId23" Type="http://schemas.openxmlformats.org/officeDocument/2006/relationships/hyperlink" Target="http://www.investorincaree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qualityincareers.org.uk/get-in-touch/" TargetMode="External"/><Relationship Id="rId19" Type="http://schemas.openxmlformats.org/officeDocument/2006/relationships/hyperlink" Target="mailto:rjaswal@ed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ualityincareers.org.uk/what-is-the-quality-in-careers-standard/getting-started-with-the-standard/" TargetMode="External"/><Relationship Id="rId14" Type="http://schemas.openxmlformats.org/officeDocument/2006/relationships/hyperlink" Target="http://www.careerwave.co.uk" TargetMode="External"/><Relationship Id="rId22" Type="http://schemas.openxmlformats.org/officeDocument/2006/relationships/hyperlink" Target="mailto:info@investorincareers.com" TargetMode="External"/><Relationship Id="rId27" Type="http://schemas.openxmlformats.org/officeDocument/2006/relationships/hyperlink" Target="https://staffordshireliving.co.uk/2024/08/12/stoke-on-trent-college-awarded-quality-in-careers-standard-for-outstanding-careers-commitmen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Anthony Chubb MBE</dc:creator>
  <cp:keywords/>
  <dc:description/>
  <cp:lastModifiedBy>Paul Anthony Chubb MBE</cp:lastModifiedBy>
  <cp:revision>2</cp:revision>
  <dcterms:created xsi:type="dcterms:W3CDTF">2026-05-08T15:17:00Z</dcterms:created>
  <dcterms:modified xsi:type="dcterms:W3CDTF">2026-05-08T15:17:00Z</dcterms:modified>
</cp:coreProperties>
</file>